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4498" w14:textId="77777777" w:rsidR="000C37E7" w:rsidRPr="00C429C4" w:rsidRDefault="00532E98" w:rsidP="004D22B8">
      <w:pPr>
        <w:spacing w:line="276" w:lineRule="auto"/>
        <w:jc w:val="center"/>
        <w:rPr>
          <w:b/>
          <w:bCs/>
          <w:szCs w:val="24"/>
        </w:rPr>
      </w:pPr>
      <w:r w:rsidRPr="00C429C4">
        <w:rPr>
          <w:b/>
          <w:bCs/>
          <w:szCs w:val="24"/>
        </w:rPr>
        <w:t>Vielen Dank für Ihren Anruf beim South Carolina Department of Mental Health. Für die Selbstmord- und Krisenhotline legen Sie bitte auf und wählen 988. Für das mobile Krisenteam legen Sie bitte auf und wählen Sie (833) 364-2274.</w:t>
      </w:r>
    </w:p>
    <w:p w14:paraId="64F8449A" w14:textId="77777777" w:rsidR="0086358D" w:rsidRPr="00C429C4" w:rsidRDefault="0086358D" w:rsidP="004D22B8">
      <w:pPr>
        <w:pStyle w:val="ListParagraph"/>
        <w:numPr>
          <w:ilvl w:val="0"/>
          <w:numId w:val="2"/>
        </w:numPr>
        <w:spacing w:line="276" w:lineRule="auto"/>
        <w:rPr>
          <w:b/>
          <w:bCs/>
          <w:szCs w:val="24"/>
        </w:rPr>
      </w:pPr>
      <w:r w:rsidRPr="00C429C4">
        <w:rPr>
          <w:b/>
          <w:bCs/>
          <w:szCs w:val="24"/>
        </w:rPr>
        <w:t>Für die Abteilung für stationäre Leistungen drücken Sie die Taste 2</w:t>
      </w:r>
      <w:r w:rsidRPr="00C429C4">
        <w:rPr>
          <w:sz w:val="21"/>
        </w:rPr>
        <w:t>(Wenn Sie diese Option wählen, werden die anderen fett gedruckten Optionen übersprungen und Sie können stattdessen aus den kursiv gedruckten Optionen unten wählen. Wenn sie eine der folgenden Optionen wählen, wird der SCDMH-Mitarbeiter, der den Anruf entgegennimmt, sie mit einem Dolmetscher verbinden (per 3-Wege-Anruf oder Rückruf)</w:t>
      </w:r>
    </w:p>
    <w:p w14:paraId="64F8449B" w14:textId="77777777" w:rsidR="0086358D" w:rsidRPr="00C429C4" w:rsidRDefault="0086358D" w:rsidP="004D22B8">
      <w:pPr>
        <w:pStyle w:val="ListParagraph"/>
        <w:numPr>
          <w:ilvl w:val="1"/>
          <w:numId w:val="2"/>
        </w:numPr>
        <w:spacing w:line="276" w:lineRule="auto"/>
        <w:ind w:left="1080"/>
        <w:rPr>
          <w:b/>
          <w:bCs/>
          <w:szCs w:val="24"/>
        </w:rPr>
      </w:pPr>
      <w:r w:rsidRPr="00C429C4">
        <w:rPr>
          <w:i/>
          <w:iCs/>
          <w:szCs w:val="24"/>
        </w:rPr>
        <w:t>Für die G. Werber Bryan Psychiatrische Klinik für Erwachsene, drücken Sie 1</w:t>
      </w:r>
      <w:r w:rsidRPr="00C429C4">
        <w:rPr>
          <w:i/>
          <w:iCs/>
          <w:szCs w:val="24"/>
        </w:rPr>
        <w:tab/>
      </w:r>
      <w:r w:rsidRPr="00C429C4">
        <w:rPr>
          <w:i/>
          <w:iCs/>
          <w:szCs w:val="24"/>
        </w:rPr>
        <w:tab/>
      </w:r>
      <w:r w:rsidR="00C429C4">
        <w:rPr>
          <w:rFonts w:hint="eastAsia"/>
          <w:i/>
          <w:iCs/>
          <w:szCs w:val="24"/>
          <w:lang w:eastAsia="zh-CN"/>
        </w:rPr>
        <w:t xml:space="preserve">               </w:t>
      </w:r>
      <w:r w:rsidRPr="00C429C4">
        <w:rPr>
          <w:szCs w:val="24"/>
        </w:rPr>
        <w:t>(803) 935-7143</w:t>
      </w:r>
    </w:p>
    <w:p w14:paraId="64F8449C" w14:textId="77777777" w:rsidR="0086358D" w:rsidRPr="00C429C4" w:rsidRDefault="0086358D" w:rsidP="004D22B8">
      <w:pPr>
        <w:pStyle w:val="ListParagraph"/>
        <w:numPr>
          <w:ilvl w:val="1"/>
          <w:numId w:val="2"/>
        </w:numPr>
        <w:spacing w:line="276" w:lineRule="auto"/>
        <w:ind w:left="1080"/>
        <w:rPr>
          <w:b/>
          <w:bCs/>
          <w:i/>
          <w:iCs/>
          <w:szCs w:val="24"/>
        </w:rPr>
      </w:pPr>
      <w:r w:rsidRPr="00C429C4">
        <w:rPr>
          <w:i/>
          <w:iCs/>
          <w:szCs w:val="24"/>
        </w:rPr>
        <w:t>Für den forensischen Dienst des G. Werber Bryan Psychiatric Hospital drücken Sie bitte die 1</w:t>
      </w:r>
      <w:r w:rsidRPr="00C429C4">
        <w:rPr>
          <w:i/>
          <w:iCs/>
          <w:szCs w:val="24"/>
        </w:rPr>
        <w:tab/>
      </w:r>
      <w:r w:rsidRPr="00C429C4">
        <w:rPr>
          <w:szCs w:val="24"/>
        </w:rPr>
        <w:t>(803) 935-7143</w:t>
      </w:r>
    </w:p>
    <w:p w14:paraId="64F8449D" w14:textId="77777777" w:rsidR="0086358D" w:rsidRPr="00C429C4" w:rsidRDefault="0086358D" w:rsidP="004D22B8">
      <w:pPr>
        <w:pStyle w:val="ListParagraph"/>
        <w:numPr>
          <w:ilvl w:val="1"/>
          <w:numId w:val="2"/>
        </w:numPr>
        <w:spacing w:line="276" w:lineRule="auto"/>
        <w:ind w:left="1080"/>
        <w:rPr>
          <w:b/>
          <w:bCs/>
          <w:i/>
          <w:iCs/>
          <w:szCs w:val="24"/>
        </w:rPr>
      </w:pPr>
      <w:r w:rsidRPr="00C429C4">
        <w:rPr>
          <w:i/>
          <w:iCs/>
          <w:szCs w:val="24"/>
        </w:rPr>
        <w:t>Für das Psychiatrische Krankenhaus Patrick B. Harris, drücken Sie 2</w:t>
      </w:r>
      <w:r w:rsidRPr="00C429C4">
        <w:rPr>
          <w:i/>
          <w:iCs/>
          <w:szCs w:val="24"/>
        </w:rPr>
        <w:tab/>
      </w:r>
      <w:r w:rsidRPr="00C429C4">
        <w:rPr>
          <w:i/>
          <w:iCs/>
          <w:szCs w:val="24"/>
        </w:rPr>
        <w:tab/>
      </w:r>
      <w:r w:rsidRPr="00C429C4">
        <w:rPr>
          <w:i/>
          <w:iCs/>
          <w:szCs w:val="24"/>
        </w:rPr>
        <w:tab/>
      </w:r>
      <w:r w:rsidRPr="00C429C4">
        <w:rPr>
          <w:i/>
          <w:iCs/>
          <w:szCs w:val="24"/>
        </w:rPr>
        <w:tab/>
      </w:r>
      <w:r w:rsidRPr="00C429C4">
        <w:rPr>
          <w:szCs w:val="24"/>
        </w:rPr>
        <w:t>(864) 231-2600</w:t>
      </w:r>
    </w:p>
    <w:p w14:paraId="64F8449E" w14:textId="77777777" w:rsidR="0086358D" w:rsidRPr="00C429C4" w:rsidRDefault="0086358D" w:rsidP="004D22B8">
      <w:pPr>
        <w:pStyle w:val="ListParagraph"/>
        <w:numPr>
          <w:ilvl w:val="1"/>
          <w:numId w:val="2"/>
        </w:numPr>
        <w:spacing w:line="276" w:lineRule="auto"/>
        <w:ind w:left="1080"/>
        <w:rPr>
          <w:b/>
          <w:bCs/>
          <w:i/>
          <w:iCs/>
          <w:szCs w:val="24"/>
        </w:rPr>
      </w:pPr>
      <w:r w:rsidRPr="00C429C4">
        <w:rPr>
          <w:i/>
          <w:iCs/>
          <w:szCs w:val="24"/>
        </w:rPr>
        <w:t>Für das Morris Village Alcohol &amp; Drug Addiction Treatment Center, drücken Sie 3</w:t>
      </w:r>
      <w:r w:rsidRPr="00C429C4">
        <w:rPr>
          <w:i/>
          <w:iCs/>
          <w:szCs w:val="24"/>
        </w:rPr>
        <w:tab/>
      </w:r>
      <w:r w:rsidRPr="00C429C4">
        <w:rPr>
          <w:i/>
          <w:iCs/>
          <w:szCs w:val="24"/>
        </w:rPr>
        <w:tab/>
      </w:r>
      <w:r w:rsidRPr="00C429C4">
        <w:rPr>
          <w:szCs w:val="24"/>
        </w:rPr>
        <w:t>(803) 935-7100</w:t>
      </w:r>
    </w:p>
    <w:p w14:paraId="64F8449F" w14:textId="77777777" w:rsidR="0086358D" w:rsidRPr="00C429C4" w:rsidRDefault="0086358D" w:rsidP="004D22B8">
      <w:pPr>
        <w:pStyle w:val="ListParagraph"/>
        <w:numPr>
          <w:ilvl w:val="1"/>
          <w:numId w:val="2"/>
        </w:numPr>
        <w:spacing w:line="276" w:lineRule="auto"/>
        <w:ind w:left="1080"/>
        <w:rPr>
          <w:b/>
          <w:bCs/>
          <w:szCs w:val="24"/>
        </w:rPr>
      </w:pPr>
      <w:r w:rsidRPr="00C429C4">
        <w:rPr>
          <w:i/>
          <w:iCs/>
          <w:szCs w:val="24"/>
        </w:rPr>
        <w:t>Für William S. Hall Psychiatric Institute Child &amp; Adolescent Services, drücken Sie 4</w:t>
      </w:r>
      <w:r w:rsidRPr="00C429C4">
        <w:rPr>
          <w:i/>
          <w:iCs/>
          <w:szCs w:val="24"/>
        </w:rPr>
        <w:tab/>
      </w:r>
      <w:r w:rsidR="00C429C4">
        <w:rPr>
          <w:rFonts w:hint="eastAsia"/>
          <w:i/>
          <w:iCs/>
          <w:szCs w:val="24"/>
          <w:lang w:eastAsia="zh-CN"/>
        </w:rPr>
        <w:t xml:space="preserve">               </w:t>
      </w:r>
      <w:r w:rsidRPr="00C429C4">
        <w:rPr>
          <w:szCs w:val="24"/>
        </w:rPr>
        <w:t>(803) 898-1662</w:t>
      </w:r>
    </w:p>
    <w:p w14:paraId="64F844A0" w14:textId="77777777" w:rsidR="0086358D" w:rsidRPr="00C429C4" w:rsidRDefault="0086358D" w:rsidP="004D22B8">
      <w:pPr>
        <w:pStyle w:val="ListParagraph"/>
        <w:numPr>
          <w:ilvl w:val="1"/>
          <w:numId w:val="2"/>
        </w:numPr>
        <w:spacing w:line="276" w:lineRule="auto"/>
        <w:ind w:left="1080"/>
        <w:rPr>
          <w:b/>
          <w:bCs/>
          <w:i/>
          <w:iCs/>
          <w:szCs w:val="24"/>
        </w:rPr>
      </w:pPr>
      <w:r w:rsidRPr="00C429C4">
        <w:rPr>
          <w:i/>
          <w:iCs/>
          <w:szCs w:val="24"/>
        </w:rPr>
        <w:t>Für Not Guilty by Reason of Insanity Outreach Clinic, drücken Sie 5</w:t>
      </w:r>
      <w:r w:rsidRPr="00C429C4">
        <w:rPr>
          <w:i/>
          <w:iCs/>
          <w:szCs w:val="24"/>
        </w:rPr>
        <w:tab/>
      </w:r>
      <w:r w:rsidRPr="00C429C4">
        <w:rPr>
          <w:i/>
          <w:iCs/>
          <w:szCs w:val="24"/>
        </w:rPr>
        <w:tab/>
      </w:r>
      <w:r w:rsidRPr="00C429C4">
        <w:rPr>
          <w:i/>
          <w:iCs/>
          <w:szCs w:val="24"/>
        </w:rPr>
        <w:tab/>
      </w:r>
      <w:r w:rsidR="00C429C4">
        <w:rPr>
          <w:rFonts w:hint="eastAsia"/>
          <w:i/>
          <w:iCs/>
          <w:szCs w:val="24"/>
          <w:lang w:eastAsia="zh-CN"/>
        </w:rPr>
        <w:t xml:space="preserve">               </w:t>
      </w:r>
      <w:r w:rsidRPr="00C429C4">
        <w:rPr>
          <w:szCs w:val="24"/>
        </w:rPr>
        <w:t>(803) 935-5571</w:t>
      </w:r>
    </w:p>
    <w:p w14:paraId="64F844A1" w14:textId="77777777" w:rsidR="0086358D" w:rsidRPr="00C429C4" w:rsidRDefault="0086358D" w:rsidP="004D22B8">
      <w:pPr>
        <w:pStyle w:val="ListParagraph"/>
        <w:numPr>
          <w:ilvl w:val="1"/>
          <w:numId w:val="2"/>
        </w:numPr>
        <w:spacing w:line="276" w:lineRule="auto"/>
        <w:ind w:left="1080"/>
        <w:rPr>
          <w:b/>
          <w:bCs/>
          <w:i/>
          <w:iCs/>
          <w:szCs w:val="24"/>
        </w:rPr>
      </w:pPr>
      <w:r w:rsidRPr="00C429C4">
        <w:rPr>
          <w:i/>
          <w:iCs/>
          <w:szCs w:val="24"/>
        </w:rPr>
        <w:t>Für das Behandlungsprogramm für sexuell gewalttätige Straftäter drücken Sie 5</w:t>
      </w:r>
      <w:r w:rsidRPr="00C429C4">
        <w:rPr>
          <w:i/>
          <w:iCs/>
          <w:szCs w:val="24"/>
        </w:rPr>
        <w:tab/>
      </w:r>
      <w:r w:rsidRPr="00C429C4">
        <w:rPr>
          <w:i/>
          <w:iCs/>
          <w:szCs w:val="24"/>
        </w:rPr>
        <w:tab/>
      </w:r>
      <w:r w:rsidRPr="00C429C4">
        <w:rPr>
          <w:szCs w:val="24"/>
        </w:rPr>
        <w:t>(803) 935-5571</w:t>
      </w:r>
    </w:p>
    <w:p w14:paraId="64F844A2" w14:textId="77777777" w:rsidR="0086358D" w:rsidRPr="00C429C4" w:rsidRDefault="0086358D" w:rsidP="004D22B8">
      <w:pPr>
        <w:pStyle w:val="ListParagraph"/>
        <w:numPr>
          <w:ilvl w:val="1"/>
          <w:numId w:val="2"/>
        </w:numPr>
        <w:spacing w:line="276" w:lineRule="auto"/>
        <w:ind w:left="1080"/>
        <w:rPr>
          <w:i/>
          <w:iCs/>
          <w:szCs w:val="24"/>
        </w:rPr>
      </w:pPr>
      <w:r w:rsidRPr="00C429C4">
        <w:rPr>
          <w:i/>
          <w:iCs/>
          <w:szCs w:val="24"/>
        </w:rPr>
        <w:t>Um diese Optionen zu wiederholen, drücken Sie 9</w:t>
      </w:r>
    </w:p>
    <w:p w14:paraId="64F844A3" w14:textId="77777777" w:rsidR="0086358D" w:rsidRPr="00C429C4" w:rsidRDefault="0086358D" w:rsidP="004D22B8">
      <w:pPr>
        <w:pStyle w:val="ListParagraph"/>
        <w:numPr>
          <w:ilvl w:val="1"/>
          <w:numId w:val="2"/>
        </w:numPr>
        <w:spacing w:line="276" w:lineRule="auto"/>
        <w:ind w:left="1080"/>
        <w:rPr>
          <w:b/>
          <w:bCs/>
          <w:i/>
          <w:iCs/>
          <w:szCs w:val="24"/>
        </w:rPr>
      </w:pPr>
      <w:r w:rsidRPr="00C429C4">
        <w:rPr>
          <w:i/>
          <w:iCs/>
          <w:szCs w:val="24"/>
        </w:rPr>
        <w:t>Drücken Sie 0, um zum Menü zurückzukehren.</w:t>
      </w:r>
    </w:p>
    <w:p w14:paraId="64F844A4" w14:textId="77777777" w:rsidR="00BC1C9D" w:rsidRPr="00C429C4" w:rsidRDefault="00BC1C9D" w:rsidP="004D22B8">
      <w:pPr>
        <w:pStyle w:val="ListParagraph"/>
        <w:numPr>
          <w:ilvl w:val="0"/>
          <w:numId w:val="2"/>
        </w:numPr>
        <w:spacing w:line="276" w:lineRule="auto"/>
        <w:rPr>
          <w:b/>
          <w:bCs/>
          <w:szCs w:val="24"/>
        </w:rPr>
      </w:pPr>
      <w:r w:rsidRPr="00C429C4">
        <w:rPr>
          <w:b/>
          <w:bCs/>
          <w:szCs w:val="24"/>
        </w:rPr>
        <w:t>Für Community Mental Health Services drücken Sie die Taste 3</w:t>
      </w:r>
      <w:r w:rsidRPr="00C429C4">
        <w:rPr>
          <w:sz w:val="21"/>
        </w:rPr>
        <w:t xml:space="preserve"> (Wenn Sie diese Option wählen, werden die anderen fett gedruckten Optionen übersprungen und Sie können stattdessen aus den kursiv gedruckten Optionen unten wählen. Wenn sie eine der folgenden Optionen wählen, wird der SCDMH-Mitarbeiter, der den Anruf entgegennimmt, sie mit einem Dolmetscher verbinden (per 3-Wege-Anruf oder Rückruf)</w:t>
      </w:r>
    </w:p>
    <w:p w14:paraId="64F844A5" w14:textId="77777777" w:rsidR="0040292D" w:rsidRPr="00C429C4" w:rsidRDefault="00BC1C9D" w:rsidP="004D22B8">
      <w:pPr>
        <w:pStyle w:val="ListParagraph"/>
        <w:numPr>
          <w:ilvl w:val="1"/>
          <w:numId w:val="2"/>
        </w:numPr>
        <w:spacing w:line="276" w:lineRule="auto"/>
        <w:ind w:left="1080"/>
        <w:rPr>
          <w:szCs w:val="24"/>
        </w:rPr>
      </w:pPr>
      <w:r w:rsidRPr="00C429C4">
        <w:rPr>
          <w:i/>
          <w:iCs/>
          <w:szCs w:val="24"/>
        </w:rPr>
        <w:t>Für den Kinder-, Jugend- und Familiendienst (CAF), drücken Sie die 1</w:t>
      </w:r>
      <w:r w:rsidRPr="00C429C4">
        <w:rPr>
          <w:i/>
          <w:iCs/>
          <w:szCs w:val="24"/>
        </w:rPr>
        <w:tab/>
      </w:r>
      <w:r w:rsidRPr="00C429C4">
        <w:rPr>
          <w:i/>
          <w:iCs/>
          <w:szCs w:val="24"/>
        </w:rPr>
        <w:tab/>
      </w:r>
      <w:r w:rsidRPr="00C429C4">
        <w:rPr>
          <w:i/>
          <w:iCs/>
          <w:szCs w:val="24"/>
        </w:rPr>
        <w:tab/>
      </w:r>
      <w:r w:rsidRPr="00C429C4">
        <w:rPr>
          <w:i/>
          <w:iCs/>
          <w:szCs w:val="24"/>
        </w:rPr>
        <w:tab/>
      </w:r>
      <w:r w:rsidRPr="00C429C4">
        <w:rPr>
          <w:szCs w:val="24"/>
        </w:rPr>
        <w:t>(803) 898-8348</w:t>
      </w:r>
    </w:p>
    <w:p w14:paraId="64F844A6" w14:textId="77777777" w:rsidR="00532E98" w:rsidRPr="00C429C4" w:rsidRDefault="00BC1C9D" w:rsidP="004D22B8">
      <w:pPr>
        <w:pStyle w:val="ListParagraph"/>
        <w:numPr>
          <w:ilvl w:val="1"/>
          <w:numId w:val="2"/>
        </w:numPr>
        <w:spacing w:line="276" w:lineRule="auto"/>
        <w:ind w:left="1080"/>
        <w:rPr>
          <w:szCs w:val="24"/>
        </w:rPr>
      </w:pPr>
      <w:r w:rsidRPr="00C429C4">
        <w:rPr>
          <w:i/>
          <w:iCs/>
          <w:szCs w:val="24"/>
        </w:rPr>
        <w:t>Für Gehörlosendienste, drücken Sie 2</w:t>
      </w:r>
      <w:r w:rsidRPr="00C429C4">
        <w:rPr>
          <w:i/>
          <w:iCs/>
          <w:szCs w:val="24"/>
        </w:rPr>
        <w:tab/>
      </w:r>
      <w:r w:rsidRPr="00C429C4">
        <w:rPr>
          <w:i/>
          <w:iCs/>
          <w:szCs w:val="24"/>
        </w:rPr>
        <w:tab/>
      </w:r>
      <w:r w:rsidRPr="00C429C4">
        <w:rPr>
          <w:i/>
          <w:iCs/>
          <w:szCs w:val="24"/>
        </w:rPr>
        <w:tab/>
      </w:r>
      <w:r w:rsidRPr="00C429C4">
        <w:rPr>
          <w:i/>
          <w:iCs/>
          <w:szCs w:val="24"/>
        </w:rPr>
        <w:tab/>
      </w:r>
      <w:r w:rsidRPr="00C429C4">
        <w:rPr>
          <w:i/>
          <w:iCs/>
          <w:szCs w:val="24"/>
        </w:rPr>
        <w:tab/>
      </w:r>
      <w:r w:rsidRPr="00C429C4">
        <w:rPr>
          <w:i/>
          <w:iCs/>
          <w:szCs w:val="24"/>
        </w:rPr>
        <w:tab/>
      </w:r>
      <w:r w:rsidRPr="00C429C4">
        <w:rPr>
          <w:i/>
          <w:iCs/>
          <w:szCs w:val="24"/>
        </w:rPr>
        <w:tab/>
      </w:r>
      <w:r w:rsidRPr="00C429C4">
        <w:rPr>
          <w:szCs w:val="24"/>
        </w:rPr>
        <w:t>(800) 647-2066</w:t>
      </w:r>
    </w:p>
    <w:p w14:paraId="64F844A7" w14:textId="77777777" w:rsidR="0040292D" w:rsidRPr="00C429C4" w:rsidRDefault="00BC1C9D" w:rsidP="004D22B8">
      <w:pPr>
        <w:pStyle w:val="ListParagraph"/>
        <w:numPr>
          <w:ilvl w:val="1"/>
          <w:numId w:val="2"/>
        </w:numPr>
        <w:spacing w:line="276" w:lineRule="auto"/>
        <w:ind w:left="1080"/>
        <w:rPr>
          <w:szCs w:val="24"/>
        </w:rPr>
      </w:pPr>
      <w:r w:rsidRPr="00C429C4">
        <w:rPr>
          <w:i/>
          <w:iCs/>
          <w:szCs w:val="24"/>
        </w:rPr>
        <w:t>Für Dienstleistungen im Bereich Wohnen und Obdachlosigkeit, drücken Sie 3</w:t>
      </w:r>
      <w:r w:rsidRPr="00C429C4">
        <w:rPr>
          <w:i/>
          <w:iCs/>
          <w:szCs w:val="24"/>
        </w:rPr>
        <w:tab/>
      </w:r>
      <w:r w:rsidRPr="00C429C4">
        <w:rPr>
          <w:i/>
          <w:iCs/>
          <w:szCs w:val="24"/>
        </w:rPr>
        <w:tab/>
        <w:t xml:space="preserve"> </w:t>
      </w:r>
      <w:r w:rsidRPr="00C429C4">
        <w:rPr>
          <w:i/>
          <w:iCs/>
          <w:szCs w:val="24"/>
        </w:rPr>
        <w:tab/>
      </w:r>
      <w:r w:rsidRPr="00C429C4">
        <w:rPr>
          <w:szCs w:val="24"/>
        </w:rPr>
        <w:t>(803) 898-7767</w:t>
      </w:r>
    </w:p>
    <w:p w14:paraId="64F844A8" w14:textId="77777777" w:rsidR="00532E98" w:rsidRPr="00C429C4" w:rsidRDefault="00BC1C9D" w:rsidP="004D22B8">
      <w:pPr>
        <w:pStyle w:val="ListParagraph"/>
        <w:numPr>
          <w:ilvl w:val="1"/>
          <w:numId w:val="2"/>
        </w:numPr>
        <w:spacing w:line="276" w:lineRule="auto"/>
        <w:ind w:left="1080"/>
        <w:rPr>
          <w:szCs w:val="24"/>
        </w:rPr>
      </w:pPr>
      <w:r w:rsidRPr="00C429C4">
        <w:rPr>
          <w:i/>
          <w:iCs/>
          <w:szCs w:val="24"/>
        </w:rPr>
        <w:t xml:space="preserve">Für Programme für Justizbeteiligte und Strafvollzugsdienste, drücken Sie 4 </w:t>
      </w:r>
      <w:r w:rsidRPr="00C429C4">
        <w:rPr>
          <w:i/>
          <w:iCs/>
          <w:szCs w:val="24"/>
        </w:rPr>
        <w:tab/>
      </w:r>
      <w:r w:rsidRPr="00C429C4">
        <w:rPr>
          <w:i/>
          <w:iCs/>
          <w:szCs w:val="24"/>
        </w:rPr>
        <w:tab/>
      </w:r>
      <w:r w:rsidRPr="00C429C4">
        <w:rPr>
          <w:i/>
          <w:iCs/>
          <w:szCs w:val="24"/>
        </w:rPr>
        <w:tab/>
      </w:r>
      <w:r w:rsidRPr="00C429C4">
        <w:rPr>
          <w:szCs w:val="24"/>
        </w:rPr>
        <w:t>(803) 898-4275</w:t>
      </w:r>
    </w:p>
    <w:p w14:paraId="64F844A9" w14:textId="77777777" w:rsidR="00532E98" w:rsidRPr="00C429C4" w:rsidRDefault="00BC1C9D" w:rsidP="004D22B8">
      <w:pPr>
        <w:pStyle w:val="ListParagraph"/>
        <w:numPr>
          <w:ilvl w:val="1"/>
          <w:numId w:val="2"/>
        </w:numPr>
        <w:spacing w:line="276" w:lineRule="auto"/>
        <w:ind w:left="1080"/>
        <w:rPr>
          <w:szCs w:val="24"/>
        </w:rPr>
      </w:pPr>
      <w:r w:rsidRPr="00C429C4">
        <w:rPr>
          <w:i/>
          <w:iCs/>
          <w:szCs w:val="24"/>
        </w:rPr>
        <w:t>Für Patientenbeschäftigungsprogramm, drücken Sie 4</w:t>
      </w:r>
      <w:r w:rsidRPr="00C429C4">
        <w:rPr>
          <w:i/>
          <w:iCs/>
          <w:szCs w:val="24"/>
        </w:rPr>
        <w:tab/>
      </w:r>
      <w:r w:rsidRPr="00C429C4">
        <w:rPr>
          <w:i/>
          <w:iCs/>
          <w:szCs w:val="24"/>
        </w:rPr>
        <w:tab/>
        <w:t xml:space="preserve"> </w:t>
      </w:r>
      <w:r w:rsidRPr="00C429C4">
        <w:rPr>
          <w:i/>
          <w:iCs/>
          <w:szCs w:val="24"/>
        </w:rPr>
        <w:tab/>
      </w:r>
      <w:r w:rsidRPr="00C429C4">
        <w:rPr>
          <w:i/>
          <w:iCs/>
          <w:szCs w:val="24"/>
        </w:rPr>
        <w:tab/>
      </w:r>
      <w:r w:rsidRPr="00C429C4">
        <w:rPr>
          <w:i/>
          <w:iCs/>
          <w:szCs w:val="24"/>
        </w:rPr>
        <w:tab/>
      </w:r>
      <w:r w:rsidRPr="00C429C4">
        <w:rPr>
          <w:szCs w:val="24"/>
        </w:rPr>
        <w:t>(803) 898-4275</w:t>
      </w:r>
    </w:p>
    <w:p w14:paraId="64F844AA" w14:textId="77777777" w:rsidR="00212BF9" w:rsidRPr="00C429C4" w:rsidRDefault="00212BF9" w:rsidP="004D22B8">
      <w:pPr>
        <w:pStyle w:val="ListParagraph"/>
        <w:numPr>
          <w:ilvl w:val="1"/>
          <w:numId w:val="2"/>
        </w:numPr>
        <w:spacing w:line="276" w:lineRule="auto"/>
        <w:ind w:left="1080"/>
        <w:rPr>
          <w:i/>
          <w:iCs/>
          <w:szCs w:val="24"/>
        </w:rPr>
      </w:pPr>
      <w:r w:rsidRPr="00C429C4">
        <w:rPr>
          <w:i/>
          <w:iCs/>
          <w:szCs w:val="24"/>
        </w:rPr>
        <w:t>Für Traumadienste drücken Sie 4</w:t>
      </w:r>
      <w:r w:rsidRPr="00C429C4">
        <w:rPr>
          <w:i/>
          <w:iCs/>
          <w:szCs w:val="24"/>
        </w:rPr>
        <w:tab/>
      </w:r>
      <w:r w:rsidR="00C429C4">
        <w:rPr>
          <w:rFonts w:hint="eastAsia"/>
          <w:i/>
          <w:iCs/>
          <w:szCs w:val="24"/>
          <w:lang w:eastAsia="zh-CN"/>
        </w:rPr>
        <w:t xml:space="preserve">                                                                                                      </w:t>
      </w:r>
      <w:r w:rsidRPr="00C429C4">
        <w:rPr>
          <w:szCs w:val="24"/>
        </w:rPr>
        <w:t>(803) 898-4275</w:t>
      </w:r>
    </w:p>
    <w:p w14:paraId="64F844AB" w14:textId="77777777" w:rsidR="00A20B0C" w:rsidRPr="00C429C4" w:rsidRDefault="00BC1C9D" w:rsidP="00A20B0C">
      <w:pPr>
        <w:pStyle w:val="ListParagraph"/>
        <w:numPr>
          <w:ilvl w:val="1"/>
          <w:numId w:val="2"/>
        </w:numPr>
        <w:spacing w:line="276" w:lineRule="auto"/>
        <w:ind w:left="1080"/>
        <w:rPr>
          <w:szCs w:val="24"/>
        </w:rPr>
      </w:pPr>
      <w:r w:rsidRPr="00C429C4">
        <w:rPr>
          <w:i/>
          <w:iCs/>
          <w:szCs w:val="24"/>
        </w:rPr>
        <w:t>Für Bergungsdienste, drücken Sie 5</w:t>
      </w:r>
      <w:r w:rsidRPr="00C429C4">
        <w:rPr>
          <w:i/>
          <w:iCs/>
          <w:szCs w:val="24"/>
        </w:rPr>
        <w:tab/>
      </w:r>
      <w:r w:rsidRPr="00C429C4">
        <w:rPr>
          <w:i/>
          <w:iCs/>
          <w:szCs w:val="24"/>
        </w:rPr>
        <w:tab/>
        <w:t xml:space="preserve"> </w:t>
      </w:r>
      <w:r w:rsidRPr="00C429C4">
        <w:rPr>
          <w:i/>
          <w:iCs/>
          <w:szCs w:val="24"/>
        </w:rPr>
        <w:tab/>
      </w:r>
      <w:r w:rsidRPr="00C429C4">
        <w:rPr>
          <w:i/>
          <w:iCs/>
          <w:szCs w:val="24"/>
        </w:rPr>
        <w:tab/>
      </w:r>
      <w:r w:rsidRPr="00C429C4">
        <w:rPr>
          <w:i/>
          <w:iCs/>
          <w:szCs w:val="24"/>
        </w:rPr>
        <w:tab/>
      </w:r>
      <w:r w:rsidRPr="00C429C4">
        <w:rPr>
          <w:i/>
          <w:iCs/>
          <w:szCs w:val="24"/>
        </w:rPr>
        <w:tab/>
      </w:r>
      <w:r w:rsidRPr="00C429C4">
        <w:rPr>
          <w:i/>
          <w:iCs/>
          <w:szCs w:val="24"/>
        </w:rPr>
        <w:tab/>
      </w:r>
      <w:r w:rsidR="00C429C4">
        <w:rPr>
          <w:rFonts w:hint="eastAsia"/>
          <w:i/>
          <w:iCs/>
          <w:szCs w:val="24"/>
          <w:lang w:eastAsia="zh-CN"/>
        </w:rPr>
        <w:t xml:space="preserve">               </w:t>
      </w:r>
      <w:r w:rsidRPr="00C429C4">
        <w:rPr>
          <w:szCs w:val="24"/>
        </w:rPr>
        <w:t>(803) 898-7182</w:t>
      </w:r>
    </w:p>
    <w:p w14:paraId="64F844AC" w14:textId="77777777" w:rsidR="00532E98" w:rsidRPr="00C429C4" w:rsidRDefault="00BC1C9D" w:rsidP="004D22B8">
      <w:pPr>
        <w:pStyle w:val="ListParagraph"/>
        <w:numPr>
          <w:ilvl w:val="1"/>
          <w:numId w:val="2"/>
        </w:numPr>
        <w:spacing w:line="276" w:lineRule="auto"/>
        <w:ind w:left="1080"/>
        <w:rPr>
          <w:szCs w:val="24"/>
        </w:rPr>
      </w:pPr>
      <w:r w:rsidRPr="00C429C4">
        <w:rPr>
          <w:i/>
          <w:iCs/>
          <w:szCs w:val="24"/>
        </w:rPr>
        <w:t>Für Toward Local Care (TLC), Homeshare, drücken Sie 6</w:t>
      </w:r>
      <w:r w:rsidRPr="00C429C4">
        <w:rPr>
          <w:i/>
          <w:iCs/>
          <w:szCs w:val="24"/>
        </w:rPr>
        <w:tab/>
      </w:r>
      <w:r w:rsidRPr="00C429C4">
        <w:rPr>
          <w:i/>
          <w:iCs/>
          <w:szCs w:val="24"/>
        </w:rPr>
        <w:tab/>
      </w:r>
      <w:r w:rsidRPr="00C429C4">
        <w:rPr>
          <w:i/>
          <w:iCs/>
          <w:szCs w:val="24"/>
        </w:rPr>
        <w:tab/>
      </w:r>
      <w:r w:rsidRPr="00C429C4">
        <w:rPr>
          <w:i/>
          <w:iCs/>
          <w:szCs w:val="24"/>
        </w:rPr>
        <w:tab/>
      </w:r>
      <w:r w:rsidR="00C429C4">
        <w:rPr>
          <w:rFonts w:hint="eastAsia"/>
          <w:i/>
          <w:iCs/>
          <w:szCs w:val="24"/>
          <w:lang w:eastAsia="zh-CN"/>
        </w:rPr>
        <w:t xml:space="preserve">               </w:t>
      </w:r>
      <w:r w:rsidRPr="00C429C4">
        <w:rPr>
          <w:szCs w:val="24"/>
        </w:rPr>
        <w:t>(803) 898-7172</w:t>
      </w:r>
    </w:p>
    <w:p w14:paraId="64F844AD" w14:textId="77777777" w:rsidR="0086358D" w:rsidRPr="00C429C4" w:rsidRDefault="0086358D" w:rsidP="004D22B8">
      <w:pPr>
        <w:pStyle w:val="ListParagraph"/>
        <w:numPr>
          <w:ilvl w:val="1"/>
          <w:numId w:val="2"/>
        </w:numPr>
        <w:spacing w:line="276" w:lineRule="auto"/>
        <w:ind w:left="1080"/>
        <w:rPr>
          <w:i/>
          <w:iCs/>
          <w:szCs w:val="24"/>
        </w:rPr>
      </w:pPr>
      <w:r w:rsidRPr="00C429C4">
        <w:rPr>
          <w:i/>
          <w:iCs/>
          <w:szCs w:val="24"/>
        </w:rPr>
        <w:t>Um diese Optionen zu wiederholen, drücken Sie 9</w:t>
      </w:r>
    </w:p>
    <w:p w14:paraId="64F844AE" w14:textId="77777777" w:rsidR="005D2C90" w:rsidRPr="00C429C4" w:rsidRDefault="005D2C90" w:rsidP="004D22B8">
      <w:pPr>
        <w:pStyle w:val="ListParagraph"/>
        <w:numPr>
          <w:ilvl w:val="1"/>
          <w:numId w:val="2"/>
        </w:numPr>
        <w:spacing w:line="276" w:lineRule="auto"/>
        <w:ind w:left="1080"/>
        <w:rPr>
          <w:b/>
          <w:bCs/>
          <w:i/>
          <w:iCs/>
          <w:szCs w:val="24"/>
        </w:rPr>
      </w:pPr>
      <w:r w:rsidRPr="00C429C4">
        <w:rPr>
          <w:i/>
          <w:iCs/>
          <w:szCs w:val="24"/>
        </w:rPr>
        <w:t>Drücken Sie 0, um zum Menü zurückzukehren.</w:t>
      </w:r>
    </w:p>
    <w:p w14:paraId="64F844AF" w14:textId="77777777" w:rsidR="00010D8C" w:rsidRPr="00C429C4" w:rsidRDefault="00BC1C9D" w:rsidP="00CA1C5E">
      <w:pPr>
        <w:pStyle w:val="ListParagraph"/>
        <w:numPr>
          <w:ilvl w:val="0"/>
          <w:numId w:val="2"/>
        </w:numPr>
        <w:spacing w:line="276" w:lineRule="auto"/>
        <w:rPr>
          <w:szCs w:val="24"/>
        </w:rPr>
      </w:pPr>
      <w:r w:rsidRPr="00C429C4">
        <w:rPr>
          <w:b/>
          <w:bCs/>
          <w:szCs w:val="24"/>
        </w:rPr>
        <w:t>Für die Patientenvertretung, drücken Sie 4</w:t>
      </w:r>
      <w:r w:rsidRPr="00C429C4">
        <w:rPr>
          <w:szCs w:val="24"/>
        </w:rPr>
        <w:tab/>
      </w:r>
      <w:r w:rsidRPr="00C429C4">
        <w:rPr>
          <w:szCs w:val="24"/>
        </w:rPr>
        <w:tab/>
        <w:t xml:space="preserve"> </w:t>
      </w:r>
      <w:r w:rsidRPr="00C429C4">
        <w:rPr>
          <w:szCs w:val="24"/>
        </w:rPr>
        <w:tab/>
      </w:r>
      <w:r w:rsidRPr="00C429C4">
        <w:rPr>
          <w:szCs w:val="24"/>
        </w:rPr>
        <w:tab/>
      </w:r>
      <w:r w:rsidRPr="00C429C4">
        <w:rPr>
          <w:szCs w:val="24"/>
        </w:rPr>
        <w:tab/>
      </w:r>
      <w:r w:rsidRPr="00C429C4">
        <w:rPr>
          <w:szCs w:val="24"/>
        </w:rPr>
        <w:tab/>
      </w:r>
      <w:r w:rsidRPr="00C429C4">
        <w:rPr>
          <w:szCs w:val="24"/>
        </w:rPr>
        <w:tab/>
        <w:t>(803) 898-8570</w:t>
      </w:r>
    </w:p>
    <w:p w14:paraId="64F844B0" w14:textId="77777777" w:rsidR="0086358D" w:rsidRPr="00C429C4" w:rsidRDefault="0086358D" w:rsidP="004D22B8">
      <w:pPr>
        <w:pStyle w:val="ListParagraph"/>
        <w:numPr>
          <w:ilvl w:val="0"/>
          <w:numId w:val="2"/>
        </w:numPr>
        <w:spacing w:line="276" w:lineRule="auto"/>
        <w:rPr>
          <w:szCs w:val="24"/>
        </w:rPr>
      </w:pPr>
      <w:r w:rsidRPr="00C429C4">
        <w:rPr>
          <w:b/>
          <w:bCs/>
          <w:szCs w:val="24"/>
        </w:rPr>
        <w:t>Für das Hauptamt und die Öffentlichkeitsarbeit, drücken Sie 5</w:t>
      </w:r>
      <w:r w:rsidRPr="00C429C4">
        <w:rPr>
          <w:szCs w:val="24"/>
        </w:rPr>
        <w:tab/>
      </w:r>
      <w:r w:rsidRPr="00C429C4">
        <w:rPr>
          <w:szCs w:val="24"/>
        </w:rPr>
        <w:tab/>
      </w:r>
      <w:r w:rsidRPr="00C429C4">
        <w:rPr>
          <w:szCs w:val="24"/>
        </w:rPr>
        <w:tab/>
      </w:r>
      <w:r w:rsidRPr="00C429C4">
        <w:rPr>
          <w:szCs w:val="24"/>
        </w:rPr>
        <w:tab/>
      </w:r>
      <w:r w:rsidRPr="00C429C4">
        <w:rPr>
          <w:szCs w:val="24"/>
        </w:rPr>
        <w:tab/>
        <w:t>(803) 898-4321</w:t>
      </w:r>
    </w:p>
    <w:p w14:paraId="64F844B1" w14:textId="77777777" w:rsidR="00BC1C9D" w:rsidRPr="00C429C4" w:rsidRDefault="00010D8C" w:rsidP="008210A3">
      <w:pPr>
        <w:pStyle w:val="ListParagraph"/>
        <w:numPr>
          <w:ilvl w:val="0"/>
          <w:numId w:val="2"/>
        </w:numPr>
        <w:spacing w:line="276" w:lineRule="auto"/>
        <w:rPr>
          <w:b/>
          <w:bCs/>
          <w:szCs w:val="24"/>
        </w:rPr>
      </w:pPr>
      <w:r w:rsidRPr="00C429C4">
        <w:rPr>
          <w:b/>
          <w:bCs/>
          <w:szCs w:val="24"/>
        </w:rPr>
        <w:t>Um diese Optionen zu wiederholen, drücken Sie 9</w:t>
      </w:r>
    </w:p>
    <w:sectPr w:rsidR="00BC1C9D" w:rsidRPr="00C429C4" w:rsidSect="0086358D">
      <w:head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44B4" w14:textId="77777777" w:rsidR="00674EE3" w:rsidRDefault="00674EE3" w:rsidP="00010D8C">
      <w:pPr>
        <w:spacing w:after="0" w:line="240" w:lineRule="auto"/>
      </w:pPr>
      <w:r>
        <w:separator/>
      </w:r>
    </w:p>
  </w:endnote>
  <w:endnote w:type="continuationSeparator" w:id="0">
    <w:p w14:paraId="64F844B5" w14:textId="77777777" w:rsidR="00674EE3" w:rsidRDefault="00674EE3" w:rsidP="0001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44B2" w14:textId="77777777" w:rsidR="00674EE3" w:rsidRDefault="00674EE3" w:rsidP="00010D8C">
      <w:pPr>
        <w:spacing w:after="0" w:line="240" w:lineRule="auto"/>
      </w:pPr>
      <w:r>
        <w:separator/>
      </w:r>
    </w:p>
  </w:footnote>
  <w:footnote w:type="continuationSeparator" w:id="0">
    <w:p w14:paraId="64F844B3" w14:textId="77777777" w:rsidR="00674EE3" w:rsidRDefault="00674EE3" w:rsidP="0001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DB0C" w14:textId="77777777" w:rsidR="003B008A" w:rsidRDefault="003B008A" w:rsidP="003B008A">
    <w:pPr>
      <w:pStyle w:val="Header"/>
      <w:jc w:val="center"/>
    </w:pPr>
    <w:r w:rsidRPr="003B008A">
      <w:rPr>
        <w:sz w:val="36"/>
        <w:szCs w:val="36"/>
        <w:u w:val="single"/>
      </w:rPr>
      <w:t>SCDMH-MENÜOPTIONEN</w:t>
    </w:r>
  </w:p>
  <w:p w14:paraId="64F844B6" w14:textId="4D70058D" w:rsidR="00010D8C" w:rsidRPr="003B008A" w:rsidRDefault="00010D8C" w:rsidP="003B0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04E2"/>
    <w:multiLevelType w:val="hybridMultilevel"/>
    <w:tmpl w:val="122A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5828FC"/>
    <w:multiLevelType w:val="hybridMultilevel"/>
    <w:tmpl w:val="FD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94601">
    <w:abstractNumId w:val="0"/>
  </w:num>
  <w:num w:numId="2" w16cid:durableId="35843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4E3E"/>
    <w:rsid w:val="00010D8C"/>
    <w:rsid w:val="00071A56"/>
    <w:rsid w:val="00092172"/>
    <w:rsid w:val="000C3538"/>
    <w:rsid w:val="000C37E7"/>
    <w:rsid w:val="00175E24"/>
    <w:rsid w:val="001F6246"/>
    <w:rsid w:val="00212BF9"/>
    <w:rsid w:val="00246427"/>
    <w:rsid w:val="002F77DB"/>
    <w:rsid w:val="0036020D"/>
    <w:rsid w:val="003B008A"/>
    <w:rsid w:val="0040292D"/>
    <w:rsid w:val="004576F7"/>
    <w:rsid w:val="004D22B8"/>
    <w:rsid w:val="00532E98"/>
    <w:rsid w:val="005D2C90"/>
    <w:rsid w:val="00674EE3"/>
    <w:rsid w:val="007246E3"/>
    <w:rsid w:val="007F4E3E"/>
    <w:rsid w:val="008210A3"/>
    <w:rsid w:val="0086358D"/>
    <w:rsid w:val="0095041B"/>
    <w:rsid w:val="00960293"/>
    <w:rsid w:val="00A20B0C"/>
    <w:rsid w:val="00A2516F"/>
    <w:rsid w:val="00B921DD"/>
    <w:rsid w:val="00BC1C9D"/>
    <w:rsid w:val="00C429C4"/>
    <w:rsid w:val="00CA1C5E"/>
    <w:rsid w:val="00CE0A82"/>
    <w:rsid w:val="00F45B77"/>
    <w:rsid w:val="00F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4498"/>
  <w15:docId w15:val="{C523C5F1-ADA1-4207-91FE-E9B5221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98"/>
    <w:pPr>
      <w:ind w:left="720"/>
      <w:contextualSpacing/>
    </w:pPr>
  </w:style>
  <w:style w:type="paragraph" w:styleId="Header">
    <w:name w:val="header"/>
    <w:basedOn w:val="Normal"/>
    <w:link w:val="HeaderChar"/>
    <w:uiPriority w:val="99"/>
    <w:unhideWhenUsed/>
    <w:rsid w:val="0001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8C"/>
  </w:style>
  <w:style w:type="paragraph" w:styleId="Footer">
    <w:name w:val="footer"/>
    <w:basedOn w:val="Normal"/>
    <w:link w:val="FooterChar"/>
    <w:uiPriority w:val="99"/>
    <w:unhideWhenUsed/>
    <w:rsid w:val="0001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8C"/>
  </w:style>
  <w:style w:type="character" w:styleId="CommentReference">
    <w:name w:val="annotation reference"/>
    <w:basedOn w:val="DefaultParagraphFont"/>
    <w:uiPriority w:val="99"/>
    <w:semiHidden/>
    <w:unhideWhenUsed/>
    <w:rsid w:val="00B921DD"/>
    <w:rPr>
      <w:sz w:val="16"/>
      <w:szCs w:val="16"/>
    </w:rPr>
  </w:style>
  <w:style w:type="paragraph" w:styleId="CommentText">
    <w:name w:val="annotation text"/>
    <w:basedOn w:val="Normal"/>
    <w:link w:val="CommentTextChar"/>
    <w:uiPriority w:val="99"/>
    <w:unhideWhenUsed/>
    <w:rsid w:val="00B921DD"/>
    <w:pPr>
      <w:spacing w:line="240" w:lineRule="auto"/>
    </w:pPr>
    <w:rPr>
      <w:sz w:val="20"/>
      <w:szCs w:val="20"/>
    </w:rPr>
  </w:style>
  <w:style w:type="character" w:customStyle="1" w:styleId="CommentTextChar">
    <w:name w:val="Comment Text Char"/>
    <w:basedOn w:val="DefaultParagraphFont"/>
    <w:link w:val="CommentText"/>
    <w:uiPriority w:val="99"/>
    <w:rsid w:val="00B921DD"/>
    <w:rPr>
      <w:sz w:val="20"/>
      <w:szCs w:val="20"/>
    </w:rPr>
  </w:style>
  <w:style w:type="paragraph" w:styleId="CommentSubject">
    <w:name w:val="annotation subject"/>
    <w:basedOn w:val="CommentText"/>
    <w:next w:val="CommentText"/>
    <w:link w:val="CommentSubjectChar"/>
    <w:uiPriority w:val="99"/>
    <w:semiHidden/>
    <w:unhideWhenUsed/>
    <w:rsid w:val="00B921DD"/>
    <w:rPr>
      <w:b/>
      <w:bCs/>
    </w:rPr>
  </w:style>
  <w:style w:type="character" w:customStyle="1" w:styleId="CommentSubjectChar">
    <w:name w:val="Comment Subject Char"/>
    <w:basedOn w:val="CommentTextChar"/>
    <w:link w:val="CommentSubject"/>
    <w:uiPriority w:val="99"/>
    <w:semiHidden/>
    <w:rsid w:val="00B9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1998">
      <w:bodyDiv w:val="1"/>
      <w:marLeft w:val="0"/>
      <w:marRight w:val="0"/>
      <w:marTop w:val="0"/>
      <w:marBottom w:val="0"/>
      <w:divBdr>
        <w:top w:val="none" w:sz="0" w:space="0" w:color="auto"/>
        <w:left w:val="none" w:sz="0" w:space="0" w:color="auto"/>
        <w:bottom w:val="none" w:sz="0" w:space="0" w:color="auto"/>
        <w:right w:val="none" w:sz="0" w:space="0" w:color="auto"/>
      </w:divBdr>
    </w:div>
    <w:div w:id="1651328120">
      <w:bodyDiv w:val="1"/>
      <w:marLeft w:val="0"/>
      <w:marRight w:val="0"/>
      <w:marTop w:val="0"/>
      <w:marBottom w:val="0"/>
      <w:divBdr>
        <w:top w:val="none" w:sz="0" w:space="0" w:color="auto"/>
        <w:left w:val="none" w:sz="0" w:space="0" w:color="auto"/>
        <w:bottom w:val="none" w:sz="0" w:space="0" w:color="auto"/>
        <w:right w:val="none" w:sz="0" w:space="0" w:color="auto"/>
      </w:divBdr>
    </w:div>
    <w:div w:id="1651983344">
      <w:bodyDiv w:val="1"/>
      <w:marLeft w:val="0"/>
      <w:marRight w:val="0"/>
      <w:marTop w:val="0"/>
      <w:marBottom w:val="0"/>
      <w:divBdr>
        <w:top w:val="none" w:sz="0" w:space="0" w:color="auto"/>
        <w:left w:val="none" w:sz="0" w:space="0" w:color="auto"/>
        <w:bottom w:val="none" w:sz="0" w:space="0" w:color="auto"/>
        <w:right w:val="none" w:sz="0" w:space="0" w:color="auto"/>
      </w:divBdr>
    </w:div>
    <w:div w:id="1655522357">
      <w:bodyDiv w:val="1"/>
      <w:marLeft w:val="0"/>
      <w:marRight w:val="0"/>
      <w:marTop w:val="0"/>
      <w:marBottom w:val="0"/>
      <w:divBdr>
        <w:top w:val="none" w:sz="0" w:space="0" w:color="auto"/>
        <w:left w:val="none" w:sz="0" w:space="0" w:color="auto"/>
        <w:bottom w:val="none" w:sz="0" w:space="0" w:color="auto"/>
        <w:right w:val="none" w:sz="0" w:space="0" w:color="auto"/>
      </w:divBdr>
    </w:div>
    <w:div w:id="1860198902">
      <w:bodyDiv w:val="1"/>
      <w:marLeft w:val="0"/>
      <w:marRight w:val="0"/>
      <w:marTop w:val="0"/>
      <w:marBottom w:val="0"/>
      <w:divBdr>
        <w:top w:val="none" w:sz="0" w:space="0" w:color="auto"/>
        <w:left w:val="none" w:sz="0" w:space="0" w:color="auto"/>
        <w:bottom w:val="none" w:sz="0" w:space="0" w:color="auto"/>
        <w:right w:val="none" w:sz="0" w:space="0" w:color="auto"/>
      </w:divBdr>
    </w:div>
    <w:div w:id="19995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F480-6FA8-43B1-B392-25886516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433</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Stiles</dc:creator>
  <cp:keywords/>
  <dc:description/>
  <cp:lastModifiedBy>Martina Viegas</cp:lastModifiedBy>
  <cp:revision>12</cp:revision>
  <cp:lastPrinted>2023-06-19T19:46:00Z</cp:lastPrinted>
  <dcterms:created xsi:type="dcterms:W3CDTF">2023-06-29T18:52:00Z</dcterms:created>
  <dcterms:modified xsi:type="dcterms:W3CDTF">2023-12-12T19:15:00Z</dcterms:modified>
</cp:coreProperties>
</file>