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81"/>
        <w:gridCol w:w="83"/>
        <w:gridCol w:w="61"/>
        <w:gridCol w:w="97"/>
        <w:gridCol w:w="235"/>
        <w:gridCol w:w="124"/>
        <w:gridCol w:w="93"/>
        <w:gridCol w:w="189"/>
        <w:gridCol w:w="79"/>
        <w:gridCol w:w="273"/>
        <w:gridCol w:w="269"/>
        <w:gridCol w:w="181"/>
        <w:gridCol w:w="450"/>
        <w:gridCol w:w="26"/>
        <w:gridCol w:w="236"/>
        <w:gridCol w:w="178"/>
        <w:gridCol w:w="67"/>
        <w:gridCol w:w="212"/>
        <w:gridCol w:w="268"/>
        <w:gridCol w:w="12"/>
        <w:gridCol w:w="83"/>
        <w:gridCol w:w="140"/>
        <w:gridCol w:w="6"/>
        <w:gridCol w:w="239"/>
        <w:gridCol w:w="241"/>
        <w:gridCol w:w="479"/>
        <w:gridCol w:w="334"/>
        <w:gridCol w:w="2067"/>
        <w:gridCol w:w="98"/>
        <w:gridCol w:w="85"/>
        <w:gridCol w:w="2778"/>
      </w:tblGrid>
      <w:tr w:rsidR="007676C3" w:rsidTr="009B5FC9">
        <w:trPr>
          <w:jc w:val="center"/>
        </w:trPr>
        <w:tc>
          <w:tcPr>
            <w:tcW w:w="11121" w:type="dxa"/>
            <w:gridSpan w:val="32"/>
          </w:tcPr>
          <w:p w:rsidR="007676C3" w:rsidRPr="004B6C86" w:rsidRDefault="007676C3" w:rsidP="004B6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THIS NOTIFICATION </w:t>
            </w:r>
            <w:r w:rsidRPr="007676C3">
              <w:rPr>
                <w:b/>
                <w:sz w:val="20"/>
                <w:szCs w:val="20"/>
                <w:u w:val="single"/>
              </w:rPr>
              <w:t>MUST</w:t>
            </w:r>
            <w:r>
              <w:rPr>
                <w:b/>
                <w:sz w:val="20"/>
                <w:szCs w:val="20"/>
              </w:rPr>
              <w:t xml:space="preserve"> BE SUBMITTED</w:t>
            </w:r>
            <w:r w:rsidR="007A2C70">
              <w:rPr>
                <w:b/>
                <w:sz w:val="20"/>
                <w:szCs w:val="20"/>
              </w:rPr>
              <w:t xml:space="preserve"> TO THE PROBATE COURT</w:t>
            </w:r>
            <w:r>
              <w:rPr>
                <w:b/>
                <w:sz w:val="20"/>
                <w:szCs w:val="20"/>
              </w:rPr>
              <w:t xml:space="preserve"> WITHIN 48 HOURS OF ADMISSION</w:t>
            </w:r>
            <w:r w:rsidR="009A331E">
              <w:rPr>
                <w:b/>
                <w:sz w:val="20"/>
                <w:szCs w:val="20"/>
              </w:rPr>
              <w:t>, EXCLUSIVE OF SATURDAYS, SUNDAYS, AND LEGAL HOLIDAYS</w:t>
            </w:r>
            <w:r w:rsidR="00794CCF">
              <w:rPr>
                <w:b/>
                <w:sz w:val="20"/>
                <w:szCs w:val="20"/>
              </w:rPr>
              <w:t>.</w:t>
            </w:r>
          </w:p>
        </w:tc>
      </w:tr>
      <w:tr w:rsidR="007676C3" w:rsidTr="009B5FC9">
        <w:trPr>
          <w:trHeight w:val="126"/>
          <w:jc w:val="center"/>
        </w:trPr>
        <w:tc>
          <w:tcPr>
            <w:tcW w:w="11121" w:type="dxa"/>
            <w:gridSpan w:val="32"/>
          </w:tcPr>
          <w:p w:rsidR="007676C3" w:rsidRPr="007676C3" w:rsidRDefault="007676C3" w:rsidP="004B6C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STATE OF SOUTH CAROLINA</w:t>
            </w:r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4B6C86" w:rsidRPr="004B6C86" w:rsidRDefault="004B6C86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PAGE 1</w:t>
            </w: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Pr="004B6C86" w:rsidRDefault="004B6C86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IN THE PROBATE COURT</w:t>
            </w:r>
          </w:p>
        </w:tc>
        <w:tc>
          <w:tcPr>
            <w:tcW w:w="2778" w:type="dxa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C86" w:rsidTr="00307F67">
        <w:trPr>
          <w:trHeight w:hRule="exact" w:val="240"/>
          <w:jc w:val="center"/>
        </w:trPr>
        <w:tc>
          <w:tcPr>
            <w:tcW w:w="1438" w:type="dxa"/>
            <w:gridSpan w:val="2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COUNTY OF</w:t>
            </w:r>
          </w:p>
        </w:tc>
        <w:tc>
          <w:tcPr>
            <w:tcW w:w="3216" w:type="dxa"/>
            <w:gridSpan w:val="20"/>
            <w:tcBorders>
              <w:bottom w:val="single" w:sz="4" w:space="0" w:color="auto"/>
            </w:tcBorders>
            <w:noWrap/>
            <w:vAlign w:val="bottom"/>
          </w:tcPr>
          <w:p w:rsidR="004B6C86" w:rsidRPr="004B6C86" w:rsidRDefault="00E61157" w:rsidP="009F1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4B6C86" w:rsidRPr="004B6C86" w:rsidRDefault="004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Pr="004B6C86" w:rsidRDefault="004B6C86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4B6C86" w:rsidRPr="004B6C86" w:rsidRDefault="004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EX PARTE:</w:t>
            </w:r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4B6C86" w:rsidRPr="004B6C86" w:rsidRDefault="004B6C86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157" w:rsidTr="00307F67">
        <w:trPr>
          <w:jc w:val="center"/>
        </w:trPr>
        <w:tc>
          <w:tcPr>
            <w:tcW w:w="4654" w:type="dxa"/>
            <w:gridSpan w:val="22"/>
          </w:tcPr>
          <w:p w:rsidR="00E61157" w:rsidRPr="004B6C86" w:rsidRDefault="00E61157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E61157" w:rsidRPr="004B6C86" w:rsidRDefault="00E61157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E61157" w:rsidRPr="004B6C86" w:rsidRDefault="00E61157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61157" w:rsidRPr="004B6C86" w:rsidRDefault="00E61157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157" w:rsidTr="00307F67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E61157" w:rsidRPr="004B6C86" w:rsidRDefault="00556ECE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6" w:type="dxa"/>
            <w:gridSpan w:val="4"/>
          </w:tcPr>
          <w:p w:rsidR="00E61157" w:rsidRPr="004B6C86" w:rsidRDefault="00E61157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E61157" w:rsidRPr="004B6C86" w:rsidRDefault="00E61157" w:rsidP="004B6C86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NOTIFICATION OF EMERGENCY ADMISSION</w:t>
            </w: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4B6C86" w:rsidRPr="004B6C86" w:rsidRDefault="004B6C86" w:rsidP="009F2D9C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</w:t>
            </w:r>
            <w:r w:rsidR="009F2D9C">
              <w:rPr>
                <w:sz w:val="16"/>
                <w:szCs w:val="16"/>
              </w:rPr>
              <w:t>Affiant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626" w:type="dxa"/>
            <w:gridSpan w:val="4"/>
          </w:tcPr>
          <w:p w:rsidR="004B6C86" w:rsidRPr="004B6C86" w:rsidRDefault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4B6C86" w:rsidRP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 OF DESIGNATED EXAMINERS</w:t>
            </w: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Default="004B6C86" w:rsidP="004B6C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4B6C86" w:rsidRDefault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</w:tcPr>
          <w:p w:rsidR="004B6C86" w:rsidRDefault="004B6C86" w:rsidP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MATTER OF:</w:t>
            </w:r>
          </w:p>
        </w:tc>
        <w:tc>
          <w:tcPr>
            <w:tcW w:w="626" w:type="dxa"/>
            <w:gridSpan w:val="4"/>
          </w:tcPr>
          <w:p w:rsidR="004B6C86" w:rsidRDefault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157" w:rsidTr="00307F67">
        <w:trPr>
          <w:trHeight w:val="155"/>
          <w:jc w:val="center"/>
        </w:trPr>
        <w:tc>
          <w:tcPr>
            <w:tcW w:w="4654" w:type="dxa"/>
            <w:gridSpan w:val="22"/>
          </w:tcPr>
          <w:p w:rsidR="00E61157" w:rsidRDefault="00E61157" w:rsidP="004B6C86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vMerge w:val="restart"/>
          </w:tcPr>
          <w:p w:rsidR="00712ECF" w:rsidRDefault="00E6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  <w:p w:rsidR="00E61157" w:rsidRDefault="00E6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E61157" w:rsidRDefault="00E61157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1157" w:rsidTr="00307F67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E61157" w:rsidRDefault="00556ECE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gridSpan w:val="4"/>
            <w:vMerge/>
          </w:tcPr>
          <w:p w:rsidR="00E61157" w:rsidRDefault="00E61157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6"/>
          </w:tcPr>
          <w:p w:rsidR="00E61157" w:rsidRDefault="00E61157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C86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4B6C86" w:rsidRPr="004B6C86" w:rsidRDefault="004B6C86" w:rsidP="004B6C86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(A Person Alleged to be Mentally Ill)</w:t>
            </w:r>
          </w:p>
        </w:tc>
        <w:tc>
          <w:tcPr>
            <w:tcW w:w="626" w:type="dxa"/>
            <w:gridSpan w:val="4"/>
          </w:tcPr>
          <w:p w:rsidR="004B6C86" w:rsidRDefault="004B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4B6C86" w:rsidRDefault="004B6C86" w:rsidP="004B6C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B6A" w:rsidTr="00EC65B8">
        <w:trPr>
          <w:trHeight w:val="72"/>
          <w:jc w:val="center"/>
        </w:trPr>
        <w:tc>
          <w:tcPr>
            <w:tcW w:w="11121" w:type="dxa"/>
            <w:gridSpan w:val="32"/>
          </w:tcPr>
          <w:p w:rsidR="006F3B6A" w:rsidRPr="006F3B6A" w:rsidRDefault="006F3B6A" w:rsidP="004B6C8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2D9C" w:rsidTr="009B5FC9">
        <w:trPr>
          <w:jc w:val="center"/>
        </w:trPr>
        <w:tc>
          <w:tcPr>
            <w:tcW w:w="11121" w:type="dxa"/>
            <w:gridSpan w:val="32"/>
          </w:tcPr>
          <w:p w:rsidR="009F2D9C" w:rsidRPr="009F2D9C" w:rsidRDefault="009F2D9C" w:rsidP="009F2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THE JUDGE OF PROBATE COURT FOR THE ABOVE-NAMED COUNTY:</w:t>
            </w:r>
          </w:p>
        </w:tc>
      </w:tr>
      <w:tr w:rsidR="009F2D9C" w:rsidTr="009B5FC9">
        <w:trPr>
          <w:trHeight w:val="117"/>
          <w:jc w:val="center"/>
        </w:trPr>
        <w:tc>
          <w:tcPr>
            <w:tcW w:w="11121" w:type="dxa"/>
            <w:gridSpan w:val="32"/>
          </w:tcPr>
          <w:p w:rsidR="009F2D9C" w:rsidRPr="007676C3" w:rsidRDefault="009F2D9C" w:rsidP="009F2D9C">
            <w:pPr>
              <w:rPr>
                <w:sz w:val="12"/>
                <w:szCs w:val="12"/>
              </w:rPr>
            </w:pPr>
          </w:p>
        </w:tc>
      </w:tr>
      <w:tr w:rsidR="009F2D9C" w:rsidTr="009B5FC9">
        <w:trPr>
          <w:jc w:val="center"/>
        </w:trPr>
        <w:tc>
          <w:tcPr>
            <w:tcW w:w="11121" w:type="dxa"/>
            <w:gridSpan w:val="32"/>
          </w:tcPr>
          <w:p w:rsidR="009F2D9C" w:rsidRDefault="009F2D9C" w:rsidP="009F2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HEREBY NOTIFIED: </w:t>
            </w:r>
          </w:p>
        </w:tc>
      </w:tr>
      <w:tr w:rsidR="009F2D9C" w:rsidTr="009B5FC9">
        <w:trPr>
          <w:jc w:val="center"/>
        </w:trPr>
        <w:tc>
          <w:tcPr>
            <w:tcW w:w="11121" w:type="dxa"/>
            <w:gridSpan w:val="32"/>
          </w:tcPr>
          <w:p w:rsidR="009F2D9C" w:rsidRPr="007676C3" w:rsidRDefault="009F2D9C" w:rsidP="009F2D9C">
            <w:pPr>
              <w:rPr>
                <w:sz w:val="12"/>
                <w:szCs w:val="12"/>
              </w:rPr>
            </w:pPr>
          </w:p>
        </w:tc>
      </w:tr>
      <w:tr w:rsidR="009F2D9C" w:rsidTr="00307F67">
        <w:trPr>
          <w:jc w:val="center"/>
        </w:trPr>
        <w:tc>
          <w:tcPr>
            <w:tcW w:w="957" w:type="dxa"/>
          </w:tcPr>
          <w:p w:rsidR="009F2D9C" w:rsidRDefault="009F2D9C" w:rsidP="009F2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0164" w:type="dxa"/>
            <w:gridSpan w:val="31"/>
          </w:tcPr>
          <w:p w:rsidR="009F2D9C" w:rsidRDefault="009F2D9C" w:rsidP="007A2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the above-named Affiant filed an </w:t>
            </w:r>
            <w:r w:rsidR="007A2C70">
              <w:rPr>
                <w:sz w:val="20"/>
                <w:szCs w:val="20"/>
              </w:rPr>
              <w:t>Affidavit</w:t>
            </w:r>
            <w:r>
              <w:rPr>
                <w:sz w:val="20"/>
                <w:szCs w:val="20"/>
              </w:rPr>
              <w:t xml:space="preserve"> for Emergency Admission alleging that the above-named person is mentally ill and because of such condition is likely to cause serious harm, as d</w:t>
            </w:r>
            <w:r w:rsidR="00EA73C1">
              <w:rPr>
                <w:sz w:val="20"/>
                <w:szCs w:val="20"/>
              </w:rPr>
              <w:t>efined in S.C. Code § 44-23-10(13</w:t>
            </w:r>
            <w:r>
              <w:rPr>
                <w:sz w:val="20"/>
                <w:szCs w:val="20"/>
              </w:rPr>
              <w:t xml:space="preserve">), if not immediately hospitalized. </w:t>
            </w:r>
          </w:p>
        </w:tc>
      </w:tr>
      <w:tr w:rsidR="007A2C70" w:rsidTr="00EC65B8">
        <w:trPr>
          <w:trHeight w:val="72"/>
          <w:jc w:val="center"/>
        </w:trPr>
        <w:tc>
          <w:tcPr>
            <w:tcW w:w="11121" w:type="dxa"/>
            <w:gridSpan w:val="32"/>
          </w:tcPr>
          <w:p w:rsidR="007A2C70" w:rsidRPr="00EC65B8" w:rsidRDefault="007A2C70" w:rsidP="009F2D9C">
            <w:pPr>
              <w:jc w:val="both"/>
              <w:rPr>
                <w:sz w:val="8"/>
                <w:szCs w:val="8"/>
              </w:rPr>
            </w:pPr>
          </w:p>
        </w:tc>
      </w:tr>
      <w:tr w:rsidR="009F2D9C" w:rsidTr="00307F67">
        <w:trPr>
          <w:jc w:val="center"/>
        </w:trPr>
        <w:tc>
          <w:tcPr>
            <w:tcW w:w="957" w:type="dxa"/>
          </w:tcPr>
          <w:p w:rsidR="009F2D9C" w:rsidRDefault="009F2D9C" w:rsidP="009F2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164" w:type="dxa"/>
            <w:gridSpan w:val="31"/>
          </w:tcPr>
          <w:p w:rsidR="009F2D9C" w:rsidRDefault="009F2D9C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the above-named person alleged to be mentally ill was examined by a licensed physician</w:t>
            </w:r>
            <w:r w:rsidR="00CA0CFE">
              <w:rPr>
                <w:sz w:val="20"/>
                <w:szCs w:val="20"/>
              </w:rPr>
              <w:t xml:space="preserve"> within the past seventy-two (72) hours</w:t>
            </w:r>
            <w:r>
              <w:rPr>
                <w:sz w:val="20"/>
                <w:szCs w:val="20"/>
              </w:rPr>
              <w:t xml:space="preserve">, whose </w:t>
            </w:r>
            <w:r w:rsidR="00CA0CFE">
              <w:rPr>
                <w:sz w:val="20"/>
                <w:szCs w:val="20"/>
              </w:rPr>
              <w:t>Certificate is attached hereto.</w:t>
            </w:r>
          </w:p>
        </w:tc>
      </w:tr>
      <w:tr w:rsidR="007A2C70" w:rsidTr="009B5FC9">
        <w:trPr>
          <w:jc w:val="center"/>
        </w:trPr>
        <w:tc>
          <w:tcPr>
            <w:tcW w:w="11121" w:type="dxa"/>
            <w:gridSpan w:val="32"/>
          </w:tcPr>
          <w:p w:rsidR="007A2C70" w:rsidRPr="00EC65B8" w:rsidRDefault="007A2C70" w:rsidP="009F2D9C">
            <w:pPr>
              <w:jc w:val="both"/>
              <w:rPr>
                <w:sz w:val="8"/>
                <w:szCs w:val="8"/>
              </w:rPr>
            </w:pPr>
          </w:p>
        </w:tc>
      </w:tr>
      <w:tr w:rsidR="009F2D9C" w:rsidTr="00307F67">
        <w:trPr>
          <w:trHeight w:hRule="exact" w:val="240"/>
          <w:jc w:val="center"/>
        </w:trPr>
        <w:tc>
          <w:tcPr>
            <w:tcW w:w="957" w:type="dxa"/>
          </w:tcPr>
          <w:p w:rsidR="009F2D9C" w:rsidRDefault="009F2D9C" w:rsidP="009F2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3697" w:type="dxa"/>
            <w:gridSpan w:val="21"/>
          </w:tcPr>
          <w:p w:rsidR="009F2D9C" w:rsidRDefault="009F2D9C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result thereof, he/she was admitted to </w:t>
            </w:r>
          </w:p>
        </w:tc>
        <w:tc>
          <w:tcPr>
            <w:tcW w:w="6467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:rsidR="009F2D9C" w:rsidRDefault="00556ECE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F2D9C" w:rsidTr="00307F67">
        <w:trPr>
          <w:jc w:val="center"/>
        </w:trPr>
        <w:tc>
          <w:tcPr>
            <w:tcW w:w="957" w:type="dxa"/>
          </w:tcPr>
          <w:p w:rsidR="009F2D9C" w:rsidRPr="00E523EC" w:rsidRDefault="009F2D9C" w:rsidP="009F2D9C">
            <w:pPr>
              <w:rPr>
                <w:sz w:val="12"/>
                <w:szCs w:val="12"/>
              </w:rPr>
            </w:pPr>
          </w:p>
        </w:tc>
        <w:tc>
          <w:tcPr>
            <w:tcW w:w="3697" w:type="dxa"/>
            <w:gridSpan w:val="21"/>
          </w:tcPr>
          <w:p w:rsidR="009F2D9C" w:rsidRPr="00E523EC" w:rsidRDefault="009F2D9C" w:rsidP="009F2D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67" w:type="dxa"/>
            <w:gridSpan w:val="10"/>
          </w:tcPr>
          <w:p w:rsidR="009F2D9C" w:rsidRPr="00E523EC" w:rsidRDefault="009F2D9C" w:rsidP="009F2D9C">
            <w:pPr>
              <w:jc w:val="center"/>
              <w:rPr>
                <w:sz w:val="12"/>
                <w:szCs w:val="12"/>
              </w:rPr>
            </w:pPr>
            <w:r w:rsidRPr="00E523EC">
              <w:rPr>
                <w:sz w:val="12"/>
                <w:szCs w:val="12"/>
              </w:rPr>
              <w:t>(NAME OF HOSPITAL OR FACILITY)</w:t>
            </w:r>
          </w:p>
        </w:tc>
      </w:tr>
      <w:tr w:rsidR="00C62244" w:rsidTr="001003E9">
        <w:trPr>
          <w:trHeight w:hRule="exact" w:val="280"/>
          <w:jc w:val="center"/>
        </w:trPr>
        <w:tc>
          <w:tcPr>
            <w:tcW w:w="957" w:type="dxa"/>
            <w:vAlign w:val="bottom"/>
          </w:tcPr>
          <w:p w:rsidR="00C62244" w:rsidRDefault="00C62244" w:rsidP="009F2D9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vAlign w:val="bottom"/>
          </w:tcPr>
          <w:p w:rsidR="00C62244" w:rsidRPr="009F2D9C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40" w:type="dxa"/>
              <w:right w:w="40" w:type="dxa"/>
            </w:tcMar>
            <w:vAlign w:val="bottom"/>
          </w:tcPr>
          <w:p w:rsidR="00C62244" w:rsidRPr="009F2D9C" w:rsidRDefault="00FA1227" w:rsidP="001003E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  <w:vAlign w:val="bottom"/>
          </w:tcPr>
          <w:p w:rsidR="00C62244" w:rsidRPr="009F2D9C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350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C62244" w:rsidRPr="009F2D9C" w:rsidRDefault="00F921E9" w:rsidP="001003E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89" w:type="dxa"/>
            <w:gridSpan w:val="7"/>
            <w:vAlign w:val="bottom"/>
          </w:tcPr>
          <w:p w:rsidR="00C62244" w:rsidRPr="009F2D9C" w:rsidRDefault="00C62244" w:rsidP="00F921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noWrap/>
            <w:vAlign w:val="bottom"/>
          </w:tcPr>
          <w:p w:rsidR="008E2B4A" w:rsidRDefault="00F921E9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</w:p>
          <w:p w:rsidR="008E2B4A" w:rsidRDefault="008E2B4A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</w:p>
          <w:p w:rsidR="008E2B4A" w:rsidRDefault="008E2B4A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</w:p>
          <w:p w:rsidR="008E2B4A" w:rsidRDefault="008E2B4A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</w:p>
          <w:p w:rsidR="008E2B4A" w:rsidRDefault="008E2B4A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</w:p>
          <w:p w:rsidR="008E2B4A" w:rsidRDefault="008E2B4A" w:rsidP="001003E9">
            <w:pPr>
              <w:spacing w:line="280" w:lineRule="exact"/>
              <w:jc w:val="both"/>
              <w:rPr>
                <w:noProof/>
                <w:sz w:val="20"/>
                <w:szCs w:val="20"/>
              </w:rPr>
            </w:pPr>
          </w:p>
          <w:p w:rsidR="00C62244" w:rsidRPr="009F2D9C" w:rsidRDefault="00F921E9" w:rsidP="001003E9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62" w:type="dxa"/>
            <w:gridSpan w:val="5"/>
            <w:vAlign w:val="bottom"/>
          </w:tcPr>
          <w:p w:rsidR="00C62244" w:rsidRPr="009F2D9C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i</w:t>
            </w:r>
            <w:r w:rsidR="00EA73C1">
              <w:rPr>
                <w:sz w:val="20"/>
                <w:szCs w:val="20"/>
              </w:rPr>
              <w:t>n accordance with S.C. Code § 44</w:t>
            </w:r>
            <w:r>
              <w:rPr>
                <w:sz w:val="20"/>
                <w:szCs w:val="20"/>
              </w:rPr>
              <w:t>-17-410.</w:t>
            </w:r>
          </w:p>
        </w:tc>
      </w:tr>
      <w:tr w:rsidR="007A2C70" w:rsidTr="001003E9">
        <w:trPr>
          <w:trHeight w:hRule="exact" w:val="80"/>
          <w:jc w:val="center"/>
        </w:trPr>
        <w:tc>
          <w:tcPr>
            <w:tcW w:w="11121" w:type="dxa"/>
            <w:gridSpan w:val="32"/>
          </w:tcPr>
          <w:p w:rsidR="007A2C70" w:rsidRPr="00794CCF" w:rsidRDefault="007A2C70" w:rsidP="009F2D9C">
            <w:pPr>
              <w:jc w:val="both"/>
              <w:rPr>
                <w:sz w:val="12"/>
                <w:szCs w:val="12"/>
              </w:rPr>
            </w:pPr>
          </w:p>
        </w:tc>
      </w:tr>
      <w:tr w:rsidR="00C62244" w:rsidTr="009B5FC9">
        <w:trPr>
          <w:jc w:val="center"/>
        </w:trPr>
        <w:tc>
          <w:tcPr>
            <w:tcW w:w="11121" w:type="dxa"/>
            <w:gridSpan w:val="32"/>
          </w:tcPr>
          <w:p w:rsidR="00C62244" w:rsidRDefault="00C62244" w:rsidP="007A2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 THEREFORE, pursuant to S.C. Code § 44-17-410(3), the undersigned has forwarded to you the </w:t>
            </w:r>
            <w:r w:rsidR="007A2C70">
              <w:rPr>
                <w:sz w:val="20"/>
                <w:szCs w:val="20"/>
              </w:rPr>
              <w:t>Affidavit</w:t>
            </w:r>
            <w:r>
              <w:rPr>
                <w:sz w:val="20"/>
                <w:szCs w:val="20"/>
              </w:rPr>
              <w:t xml:space="preserve"> and Certificate of Licensed Physicians; and requests the appointment of the two Designated Examiners listed below: </w:t>
            </w:r>
          </w:p>
        </w:tc>
      </w:tr>
      <w:tr w:rsidR="00794CCF" w:rsidRPr="00794CCF" w:rsidTr="00307F67">
        <w:trPr>
          <w:jc w:val="center"/>
        </w:trPr>
        <w:tc>
          <w:tcPr>
            <w:tcW w:w="4012" w:type="dxa"/>
            <w:gridSpan w:val="17"/>
          </w:tcPr>
          <w:p w:rsidR="00794CCF" w:rsidRPr="00794CCF" w:rsidRDefault="00794CCF" w:rsidP="009F2D9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59" w:type="dxa"/>
            <w:gridSpan w:val="4"/>
          </w:tcPr>
          <w:p w:rsidR="00794CCF" w:rsidRPr="00794CCF" w:rsidRDefault="00794CCF" w:rsidP="009F2D9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687" w:type="dxa"/>
            <w:gridSpan w:val="9"/>
          </w:tcPr>
          <w:p w:rsidR="00794CCF" w:rsidRPr="00794CCF" w:rsidRDefault="00794CCF" w:rsidP="009F2D9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863" w:type="dxa"/>
            <w:gridSpan w:val="2"/>
          </w:tcPr>
          <w:p w:rsidR="00794CCF" w:rsidRPr="00794CCF" w:rsidRDefault="00794CCF" w:rsidP="009F2D9C">
            <w:pPr>
              <w:jc w:val="both"/>
              <w:rPr>
                <w:sz w:val="12"/>
                <w:szCs w:val="12"/>
              </w:rPr>
            </w:pPr>
          </w:p>
        </w:tc>
      </w:tr>
      <w:tr w:rsidR="00C62244" w:rsidTr="00307F67">
        <w:trPr>
          <w:trHeight w:hRule="exact" w:val="240"/>
          <w:jc w:val="center"/>
        </w:trPr>
        <w:tc>
          <w:tcPr>
            <w:tcW w:w="4012" w:type="dxa"/>
            <w:gridSpan w:val="17"/>
            <w:tcBorders>
              <w:bottom w:val="single" w:sz="4" w:space="0" w:color="auto"/>
            </w:tcBorders>
            <w:noWrap/>
            <w:vAlign w:val="bottom"/>
          </w:tcPr>
          <w:p w:rsidR="00C62244" w:rsidRDefault="00F921E9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9" w:type="dxa"/>
            <w:gridSpan w:val="4"/>
            <w:noWrap/>
            <w:vAlign w:val="bottom"/>
          </w:tcPr>
          <w:p w:rsidR="00C62244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</w:tc>
        <w:tc>
          <w:tcPr>
            <w:tcW w:w="368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C62244" w:rsidRDefault="00F921E9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63" w:type="dxa"/>
            <w:gridSpan w:val="2"/>
            <w:noWrap/>
            <w:vAlign w:val="bottom"/>
          </w:tcPr>
          <w:p w:rsidR="00C62244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62244" w:rsidTr="009B5FC9">
        <w:trPr>
          <w:jc w:val="center"/>
        </w:trPr>
        <w:tc>
          <w:tcPr>
            <w:tcW w:w="11121" w:type="dxa"/>
            <w:gridSpan w:val="32"/>
          </w:tcPr>
          <w:p w:rsidR="00C62244" w:rsidRPr="006F3B6A" w:rsidRDefault="00C62244" w:rsidP="009F2D9C">
            <w:pPr>
              <w:jc w:val="both"/>
              <w:rPr>
                <w:sz w:val="20"/>
                <w:szCs w:val="20"/>
              </w:rPr>
            </w:pPr>
          </w:p>
        </w:tc>
      </w:tr>
      <w:tr w:rsidR="00307F67" w:rsidTr="00705843">
        <w:trPr>
          <w:trHeight w:hRule="exact" w:val="240"/>
          <w:jc w:val="center"/>
        </w:trPr>
        <w:tc>
          <w:tcPr>
            <w:tcW w:w="957" w:type="dxa"/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C63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5"/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C63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560" w:type="dxa"/>
            <w:gridSpan w:val="8"/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1" w:type="dxa"/>
            <w:gridSpan w:val="3"/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C63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307F67" w:rsidRDefault="00307F67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307F67" w:rsidRDefault="00705843" w:rsidP="0070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321" w:type="dxa"/>
            <w:gridSpan w:val="8"/>
            <w:tcBorders>
              <w:bottom w:val="single" w:sz="4" w:space="0" w:color="auto"/>
            </w:tcBorders>
            <w:vAlign w:val="bottom"/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</w:tr>
      <w:tr w:rsidR="00307F67" w:rsidTr="00307F67">
        <w:trPr>
          <w:jc w:val="center"/>
        </w:trPr>
        <w:tc>
          <w:tcPr>
            <w:tcW w:w="957" w:type="dxa"/>
            <w:shd w:val="clear" w:color="auto" w:fill="auto"/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auto"/>
            </w:tcBorders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3"/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:rsidR="00307F67" w:rsidRDefault="00307F6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 w:rsidR="00307F67" w:rsidRPr="00C62244" w:rsidRDefault="00307F67" w:rsidP="00C622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1" w:type="dxa"/>
            <w:gridSpan w:val="8"/>
          </w:tcPr>
          <w:p w:rsidR="00307F67" w:rsidRPr="00C62244" w:rsidRDefault="00307F67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(SIGNATURE OF MENTAL HEALTH REPRESENTATIVE)</w:t>
            </w:r>
          </w:p>
        </w:tc>
      </w:tr>
      <w:tr w:rsidR="00F659FB" w:rsidTr="00307F67">
        <w:trPr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C632D7" w:rsidTr="00307F67">
        <w:trPr>
          <w:trHeight w:hRule="exact" w:val="240"/>
          <w:jc w:val="center"/>
        </w:trPr>
        <w:tc>
          <w:tcPr>
            <w:tcW w:w="4559" w:type="dxa"/>
            <w:gridSpan w:val="20"/>
          </w:tcPr>
          <w:p w:rsidR="00C632D7" w:rsidRDefault="00C632D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C632D7" w:rsidRDefault="00486C6C" w:rsidP="009F141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632D7" w:rsidTr="00307F67">
        <w:trPr>
          <w:jc w:val="center"/>
        </w:trPr>
        <w:tc>
          <w:tcPr>
            <w:tcW w:w="4559" w:type="dxa"/>
            <w:gridSpan w:val="20"/>
          </w:tcPr>
          <w:p w:rsidR="00C632D7" w:rsidRDefault="00C632D7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top w:val="single" w:sz="4" w:space="0" w:color="auto"/>
            </w:tcBorders>
          </w:tcPr>
          <w:p w:rsidR="00C632D7" w:rsidRDefault="00C632D7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(TYPED NAME)</w:t>
            </w:r>
          </w:p>
        </w:tc>
      </w:tr>
      <w:tr w:rsidR="007A2C70" w:rsidTr="009B5FC9">
        <w:trPr>
          <w:jc w:val="center"/>
        </w:trPr>
        <w:tc>
          <w:tcPr>
            <w:tcW w:w="11121" w:type="dxa"/>
            <w:gridSpan w:val="32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307F67">
        <w:trPr>
          <w:trHeight w:hRule="exact" w:val="240"/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F659FB" w:rsidRDefault="00FA1227" w:rsidP="009F141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59FB" w:rsidTr="00307F67">
        <w:trPr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(TITLE, NAME OF INSTITUTION)</w:t>
            </w:r>
          </w:p>
        </w:tc>
      </w:tr>
      <w:tr w:rsidR="007A2C70" w:rsidTr="009B5FC9">
        <w:trPr>
          <w:jc w:val="center"/>
        </w:trPr>
        <w:tc>
          <w:tcPr>
            <w:tcW w:w="11121" w:type="dxa"/>
            <w:gridSpan w:val="32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307F67">
        <w:trPr>
          <w:trHeight w:hRule="exact" w:val="240"/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F659FB" w:rsidRDefault="00FA1227" w:rsidP="009F141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59FB" w:rsidTr="00307F67">
        <w:trPr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(ADDRESS)</w:t>
            </w:r>
          </w:p>
        </w:tc>
      </w:tr>
      <w:tr w:rsidR="007A2C70" w:rsidTr="009B5FC9">
        <w:trPr>
          <w:jc w:val="center"/>
        </w:trPr>
        <w:tc>
          <w:tcPr>
            <w:tcW w:w="11121" w:type="dxa"/>
            <w:gridSpan w:val="32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307F67">
        <w:trPr>
          <w:trHeight w:hRule="exact" w:val="240"/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F659FB" w:rsidRDefault="00FA1227" w:rsidP="009F141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59FB" w:rsidTr="00307F67">
        <w:trPr>
          <w:jc w:val="center"/>
        </w:trPr>
        <w:tc>
          <w:tcPr>
            <w:tcW w:w="2131" w:type="dxa"/>
            <w:gridSpan w:val="8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2" w:type="dxa"/>
            <w:gridSpan w:val="12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(TELEPHONE)</w:t>
            </w:r>
          </w:p>
        </w:tc>
      </w:tr>
      <w:tr w:rsidR="007676C3" w:rsidRPr="00D8697E" w:rsidTr="00C7687A">
        <w:trPr>
          <w:trHeight w:hRule="exact" w:val="240"/>
          <w:jc w:val="center"/>
        </w:trPr>
        <w:tc>
          <w:tcPr>
            <w:tcW w:w="11121" w:type="dxa"/>
            <w:gridSpan w:val="32"/>
            <w:tcBorders>
              <w:bottom w:val="dashSmallGap" w:sz="4" w:space="0" w:color="auto"/>
            </w:tcBorders>
            <w:noWrap/>
            <w:tcMar>
              <w:left w:w="40" w:type="dxa"/>
            </w:tcMar>
          </w:tcPr>
          <w:p w:rsidR="007676C3" w:rsidRPr="009B5FC9" w:rsidRDefault="00C7687A" w:rsidP="00341E07">
            <w:pPr>
              <w:pStyle w:val="Footer"/>
              <w:rPr>
                <w:b/>
                <w:sz w:val="12"/>
                <w:szCs w:val="12"/>
              </w:rPr>
            </w:pPr>
            <w:r w:rsidRPr="009B5FC9">
              <w:rPr>
                <w:b/>
                <w:sz w:val="12"/>
                <w:szCs w:val="12"/>
              </w:rPr>
              <w:t>SCDMH FORM</w:t>
            </w:r>
            <w:r w:rsidR="00341E07">
              <w:rPr>
                <w:b/>
                <w:sz w:val="12"/>
                <w:szCs w:val="12"/>
              </w:rPr>
              <w:t xml:space="preserve"> APR. 89 (REV. APR</w:t>
            </w:r>
            <w:r>
              <w:rPr>
                <w:b/>
                <w:sz w:val="12"/>
                <w:szCs w:val="12"/>
              </w:rPr>
              <w:t xml:space="preserve">. 18) </w:t>
            </w:r>
            <w:r w:rsidRPr="009B5FC9">
              <w:rPr>
                <w:b/>
                <w:sz w:val="12"/>
                <w:szCs w:val="12"/>
              </w:rPr>
              <w:t xml:space="preserve"> MH-FCC-2 </w:t>
            </w:r>
            <w:r>
              <w:rPr>
                <w:b/>
                <w:sz w:val="12"/>
                <w:szCs w:val="12"/>
              </w:rPr>
              <w:t xml:space="preserve">  </w:t>
            </w:r>
            <w:r w:rsidRPr="009B5FC9">
              <w:rPr>
                <w:b/>
                <w:sz w:val="12"/>
                <w:szCs w:val="12"/>
              </w:rPr>
              <w:t xml:space="preserve"> M-133</w:t>
            </w:r>
          </w:p>
        </w:tc>
      </w:tr>
      <w:tr w:rsidR="006F3B6A" w:rsidRPr="006F3B6A" w:rsidTr="009B5FC9">
        <w:trPr>
          <w:jc w:val="center"/>
        </w:trPr>
        <w:tc>
          <w:tcPr>
            <w:tcW w:w="11121" w:type="dxa"/>
            <w:gridSpan w:val="32"/>
            <w:tcBorders>
              <w:top w:val="dashSmallGap" w:sz="4" w:space="0" w:color="auto"/>
            </w:tcBorders>
          </w:tcPr>
          <w:p w:rsidR="006F3B6A" w:rsidRPr="006F3B6A" w:rsidRDefault="006F3B6A" w:rsidP="00C622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659FB" w:rsidTr="009B5FC9">
        <w:trPr>
          <w:jc w:val="center"/>
        </w:trPr>
        <w:tc>
          <w:tcPr>
            <w:tcW w:w="11121" w:type="dxa"/>
            <w:gridSpan w:val="32"/>
          </w:tcPr>
          <w:p w:rsidR="00F659FB" w:rsidRPr="00F659FB" w:rsidRDefault="00F659FB" w:rsidP="00C62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 OF TWO DESIGNATED EXAMINERS</w:t>
            </w:r>
          </w:p>
        </w:tc>
      </w:tr>
      <w:tr w:rsidR="00F659FB" w:rsidTr="009B5FC9">
        <w:trPr>
          <w:jc w:val="center"/>
        </w:trPr>
        <w:tc>
          <w:tcPr>
            <w:tcW w:w="11121" w:type="dxa"/>
            <w:gridSpan w:val="32"/>
          </w:tcPr>
          <w:p w:rsidR="00F659FB" w:rsidRPr="007676C3" w:rsidRDefault="00F659FB" w:rsidP="00C622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659FB" w:rsidTr="00307F67">
        <w:trPr>
          <w:trHeight w:hRule="exact" w:val="240"/>
          <w:jc w:val="center"/>
        </w:trPr>
        <w:tc>
          <w:tcPr>
            <w:tcW w:w="2038" w:type="dxa"/>
            <w:gridSpan w:val="7"/>
          </w:tcPr>
          <w:p w:rsidR="00F659FB" w:rsidRPr="00F659FB" w:rsidRDefault="00F659FB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ORDERED that</w:t>
            </w:r>
          </w:p>
        </w:tc>
        <w:tc>
          <w:tcPr>
            <w:tcW w:w="6122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F659FB" w:rsidRDefault="00DE389D" w:rsidP="009F1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9F1410">
              <w:rPr>
                <w:b/>
                <w:sz w:val="20"/>
                <w:szCs w:val="20"/>
              </w:rPr>
              <w:t> </w:t>
            </w:r>
            <w:r w:rsidR="009F1410">
              <w:rPr>
                <w:b/>
                <w:sz w:val="20"/>
                <w:szCs w:val="20"/>
              </w:rPr>
              <w:t> </w:t>
            </w:r>
            <w:r w:rsidR="009F1410">
              <w:rPr>
                <w:b/>
                <w:sz w:val="20"/>
                <w:szCs w:val="20"/>
              </w:rPr>
              <w:t> </w:t>
            </w:r>
            <w:r w:rsidR="009F1410">
              <w:rPr>
                <w:b/>
                <w:sz w:val="20"/>
                <w:szCs w:val="20"/>
              </w:rPr>
              <w:t> </w:t>
            </w:r>
            <w:r w:rsidR="009F1410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61" w:type="dxa"/>
            <w:gridSpan w:val="3"/>
          </w:tcPr>
          <w:p w:rsidR="00F659FB" w:rsidRPr="00F659FB" w:rsidRDefault="00F659FB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a licensed physician, and</w:t>
            </w:r>
          </w:p>
        </w:tc>
      </w:tr>
      <w:tr w:rsidR="00F659FB" w:rsidTr="00307F67">
        <w:trPr>
          <w:trHeight w:hRule="exact" w:val="240"/>
          <w:jc w:val="center"/>
        </w:trPr>
        <w:tc>
          <w:tcPr>
            <w:tcW w:w="6093" w:type="dxa"/>
            <w:gridSpan w:val="28"/>
            <w:tcBorders>
              <w:bottom w:val="single" w:sz="4" w:space="0" w:color="auto"/>
            </w:tcBorders>
            <w:noWrap/>
            <w:vAlign w:val="bottom"/>
          </w:tcPr>
          <w:p w:rsidR="00F659FB" w:rsidRDefault="00DE389D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28" w:type="dxa"/>
            <w:gridSpan w:val="4"/>
          </w:tcPr>
          <w:p w:rsidR="00F659FB" w:rsidRDefault="00F659FB" w:rsidP="00071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shall examine the person alleged to be mentally ill.  </w:t>
            </w:r>
          </w:p>
        </w:tc>
      </w:tr>
      <w:tr w:rsidR="00F659FB" w:rsidTr="009B5FC9">
        <w:trPr>
          <w:jc w:val="center"/>
        </w:trPr>
        <w:tc>
          <w:tcPr>
            <w:tcW w:w="11121" w:type="dxa"/>
            <w:gridSpan w:val="32"/>
          </w:tcPr>
          <w:p w:rsidR="00F659FB" w:rsidRDefault="00071207" w:rsidP="0007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report </w:t>
            </w:r>
            <w:r w:rsidR="00F659FB">
              <w:rPr>
                <w:sz w:val="20"/>
                <w:szCs w:val="20"/>
              </w:rPr>
              <w:t>must be submitted to the Court within seven (7) days from the date of admission as to the mental condition of said person</w:t>
            </w:r>
          </w:p>
        </w:tc>
      </w:tr>
      <w:tr w:rsidR="00F659FB" w:rsidTr="009B5FC9">
        <w:trPr>
          <w:jc w:val="center"/>
        </w:trPr>
        <w:tc>
          <w:tcPr>
            <w:tcW w:w="11121" w:type="dxa"/>
            <w:gridSpan w:val="32"/>
          </w:tcPr>
          <w:p w:rsidR="00F659FB" w:rsidRDefault="007A2C70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659FB">
              <w:rPr>
                <w:sz w:val="20"/>
                <w:szCs w:val="20"/>
              </w:rPr>
              <w:t>lleged to be mentally ill and his/her need for treatment.</w:t>
            </w:r>
          </w:p>
        </w:tc>
      </w:tr>
      <w:tr w:rsidR="00F659FB" w:rsidTr="009B5FC9">
        <w:trPr>
          <w:jc w:val="center"/>
        </w:trPr>
        <w:tc>
          <w:tcPr>
            <w:tcW w:w="11121" w:type="dxa"/>
            <w:gridSpan w:val="32"/>
          </w:tcPr>
          <w:p w:rsidR="00F659FB" w:rsidRDefault="00F659FB" w:rsidP="00F659FB">
            <w:pPr>
              <w:jc w:val="both"/>
              <w:rPr>
                <w:sz w:val="20"/>
                <w:szCs w:val="20"/>
              </w:rPr>
            </w:pPr>
          </w:p>
        </w:tc>
      </w:tr>
      <w:tr w:rsidR="009B5FC9" w:rsidTr="00705843">
        <w:trPr>
          <w:trHeight w:hRule="exact" w:val="240"/>
          <w:jc w:val="center"/>
        </w:trPr>
        <w:tc>
          <w:tcPr>
            <w:tcW w:w="957" w:type="dxa"/>
            <w:noWrap/>
            <w:tcMar>
              <w:left w:w="40" w:type="dxa"/>
              <w:right w:w="40" w:type="dxa"/>
            </w:tcMar>
            <w:vAlign w:val="bottom"/>
          </w:tcPr>
          <w:p w:rsidR="009B5FC9" w:rsidRDefault="009B5FC9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9B5FC9" w:rsidRDefault="009B5FC9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5"/>
            <w:noWrap/>
            <w:tcMar>
              <w:left w:w="40" w:type="dxa"/>
              <w:right w:w="40" w:type="dxa"/>
            </w:tcMar>
            <w:vAlign w:val="bottom"/>
          </w:tcPr>
          <w:p w:rsidR="009B5FC9" w:rsidRDefault="009B5FC9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534" w:type="dxa"/>
            <w:gridSpan w:val="7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9B5FC9" w:rsidRDefault="00C7687A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7" w:type="dxa"/>
            <w:gridSpan w:val="4"/>
            <w:noWrap/>
            <w:tcMar>
              <w:left w:w="40" w:type="dxa"/>
              <w:right w:w="40" w:type="dxa"/>
            </w:tcMar>
            <w:vAlign w:val="bottom"/>
          </w:tcPr>
          <w:p w:rsidR="009B5FC9" w:rsidRDefault="009B5FC9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9B5FC9" w:rsidRDefault="009B5FC9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:rsidR="009B5FC9" w:rsidRDefault="00705843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841" w:type="dxa"/>
            <w:gridSpan w:val="6"/>
            <w:tcBorders>
              <w:bottom w:val="single" w:sz="4" w:space="0" w:color="auto"/>
            </w:tcBorders>
            <w:vAlign w:val="bottom"/>
          </w:tcPr>
          <w:p w:rsidR="009B5FC9" w:rsidRDefault="009B5FC9" w:rsidP="00F659FB">
            <w:pPr>
              <w:jc w:val="both"/>
              <w:rPr>
                <w:sz w:val="20"/>
                <w:szCs w:val="20"/>
              </w:rPr>
            </w:pP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957" w:type="dxa"/>
            <w:noWrap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  <w:p w:rsidR="00AC477B" w:rsidRPr="009B5FC9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</w:tcBorders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4"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</w:tcBorders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noWrap/>
          </w:tcPr>
          <w:p w:rsidR="00AC477B" w:rsidRPr="00EA73C1" w:rsidRDefault="00AC477B" w:rsidP="00AC47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6"/>
            <w:tcBorders>
              <w:top w:val="single" w:sz="4" w:space="0" w:color="auto"/>
            </w:tcBorders>
          </w:tcPr>
          <w:p w:rsidR="00AC477B" w:rsidRPr="00EA73C1" w:rsidRDefault="00AC477B" w:rsidP="00AC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Judge of Probate Court or Special Probate Judge for the above-named County</w:t>
            </w: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2038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AC477B" w:rsidRDefault="00491913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gridSpan w:val="7"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507" w:type="dxa"/>
            <w:gridSpan w:val="4"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Align w:val="bottom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0" w:type="dxa"/>
            <w:gridSpan w:val="11"/>
            <w:noWrap/>
          </w:tcPr>
          <w:p w:rsidR="00AC477B" w:rsidRDefault="00AC477B" w:rsidP="00AC477B">
            <w:pPr>
              <w:jc w:val="center"/>
              <w:rPr>
                <w:sz w:val="16"/>
                <w:szCs w:val="16"/>
              </w:rPr>
            </w:pPr>
          </w:p>
        </w:tc>
      </w:tr>
      <w:tr w:rsidR="00AC477B" w:rsidRPr="004B6C86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NOTE: WITHIN 48 HOURS OF RECEIPT OF THE AFFIDAVIT AND CERTIFICATE FROM THE PLACE OF ADMISSION, EXCLUSIVE OF SATURDAYS, SUNDAYS, AND LEGAL HOLIDAYS, THE PROBATE COURT </w:t>
            </w:r>
            <w:r>
              <w:rPr>
                <w:b/>
                <w:sz w:val="20"/>
                <w:szCs w:val="20"/>
                <w:u w:val="single"/>
              </w:rPr>
              <w:t>SHALL</w:t>
            </w:r>
            <w:r>
              <w:rPr>
                <w:b/>
                <w:sz w:val="20"/>
                <w:szCs w:val="20"/>
              </w:rPr>
              <w:t xml:space="preserve"> CONDUCT A PRELIMINARY REVIEW OF THE EVIDENCE AND ISSUE EITHER AN: (i) ORDER FOR CONTINUED HOSPITALIZATION OR (ii) ORDER FOR RELEASE.</w:t>
            </w: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STATE OF SOUTH CAROLINA</w:t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</w:t>
            </w: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IN THE PROBATE COURT</w:t>
            </w: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trHeight w:hRule="exact" w:val="240"/>
          <w:jc w:val="center"/>
        </w:trPr>
        <w:tc>
          <w:tcPr>
            <w:tcW w:w="1438" w:type="dxa"/>
            <w:gridSpan w:val="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COUNTY OF</w:t>
            </w:r>
          </w:p>
        </w:tc>
        <w:tc>
          <w:tcPr>
            <w:tcW w:w="3216" w:type="dxa"/>
            <w:gridSpan w:val="20"/>
            <w:tcBorders>
              <w:bottom w:val="single" w:sz="4" w:space="0" w:color="auto"/>
            </w:tcBorders>
            <w:noWrap/>
            <w:vAlign w:val="bottom"/>
          </w:tcPr>
          <w:p w:rsidR="00AC477B" w:rsidRPr="004B6C86" w:rsidRDefault="00D239CA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EX PARTE:</w:t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C62" w:rsidRPr="004B6C86" w:rsidTr="00307F67">
        <w:trPr>
          <w:jc w:val="center"/>
        </w:trPr>
        <w:tc>
          <w:tcPr>
            <w:tcW w:w="4654" w:type="dxa"/>
            <w:gridSpan w:val="22"/>
          </w:tcPr>
          <w:p w:rsidR="00DC2C62" w:rsidRPr="004B6C86" w:rsidRDefault="00DC2C62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DC2C62" w:rsidRPr="004B6C86" w:rsidRDefault="00DC2C62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DC2C62" w:rsidRPr="004B6C86" w:rsidRDefault="00DC2C62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DC2C62" w:rsidRPr="004B6C86" w:rsidRDefault="00DC2C62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C62" w:rsidRPr="004B6C86" w:rsidTr="00307F67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DC2C62" w:rsidRPr="004B6C86" w:rsidRDefault="00D239CA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gridSpan w:val="4"/>
          </w:tcPr>
          <w:p w:rsidR="00DC2C62" w:rsidRPr="004B6C86" w:rsidRDefault="00DC2C62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DC2C62" w:rsidRPr="004B6C86" w:rsidRDefault="00DC2C62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FOR CONTINUED HOSPITALIZATION</w:t>
            </w: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AC477B" w:rsidRPr="004B6C86" w:rsidRDefault="00AC477B" w:rsidP="00AC477B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Affiant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FOR HEARING</w:t>
            </w: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</w:tcPr>
          <w:p w:rsidR="00AC477B" w:rsidRDefault="00AC477B" w:rsidP="00AC4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MATTER OF:</w:t>
            </w: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AC477B" w:rsidRDefault="00D239CA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AC477B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Default="00DC2C62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AC477B" w:rsidRPr="004B6C86" w:rsidRDefault="00AC477B" w:rsidP="00AC477B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(A Person Alleged to be Mentally Ill)</w:t>
            </w: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Pr="007A2C70" w:rsidRDefault="00AC477B" w:rsidP="00AC47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Pr="00D8697E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reviewing the Affidavit for Emergency Admission, the Certificate of Licensed Physician, and the additional documents submitted by the treatment facility (if any) in this matter, I find in these documents evidence that the above-named person is mentally ill and in need of emergency hospitalization.  Based on that evidence, I determine that there is probable cause to continue the emergency detention of the above-named person pursuant to provisions of S.C. Code § 44-17-410. </w:t>
            </w: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5280" w:type="dxa"/>
            <w:gridSpan w:val="26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SO ORDERED that said person shall be detained at </w:t>
            </w:r>
          </w:p>
        </w:tc>
        <w:tc>
          <w:tcPr>
            <w:tcW w:w="5841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:rsidR="00AC477B" w:rsidRDefault="00D239CA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477B" w:rsidTr="00307F67">
        <w:trPr>
          <w:trHeight w:val="170"/>
          <w:jc w:val="center"/>
        </w:trPr>
        <w:tc>
          <w:tcPr>
            <w:tcW w:w="5280" w:type="dxa"/>
            <w:gridSpan w:val="26"/>
          </w:tcPr>
          <w:p w:rsidR="00AC477B" w:rsidRPr="00D8697E" w:rsidRDefault="00AC477B" w:rsidP="00AC47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6"/>
          </w:tcPr>
          <w:p w:rsidR="00AC477B" w:rsidRPr="00D8697E" w:rsidRDefault="00AC477B" w:rsidP="00AC477B">
            <w:pPr>
              <w:jc w:val="center"/>
              <w:rPr>
                <w:sz w:val="16"/>
                <w:szCs w:val="16"/>
              </w:rPr>
            </w:pPr>
            <w:r w:rsidRPr="00D8697E">
              <w:rPr>
                <w:sz w:val="16"/>
                <w:szCs w:val="16"/>
              </w:rPr>
              <w:t>(NAME OF HOSPITAL OR FACILITY)</w:t>
            </w: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a period up to fifteen (15) days from the date of admission within which time he or she will be brought before the Court for a </w:t>
            </w: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hearing, unless previously discharged by an Order from this Court.</w:t>
            </w:r>
          </w:p>
        </w:tc>
      </w:tr>
      <w:tr w:rsidR="00AC477B" w:rsidTr="00307F67">
        <w:trPr>
          <w:jc w:val="center"/>
        </w:trPr>
        <w:tc>
          <w:tcPr>
            <w:tcW w:w="1582" w:type="dxa"/>
            <w:gridSpan w:val="4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4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9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0" w:type="dxa"/>
            <w:gridSpan w:val="11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</w:tr>
      <w:tr w:rsidR="000B65AC" w:rsidTr="00705843">
        <w:trPr>
          <w:trHeight w:hRule="exact" w:val="240"/>
          <w:jc w:val="center"/>
        </w:trPr>
        <w:tc>
          <w:tcPr>
            <w:tcW w:w="957" w:type="dxa"/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5"/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680" w:type="dxa"/>
            <w:gridSpan w:val="8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" w:type="dxa"/>
            <w:gridSpan w:val="2"/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80" w:type="dxa"/>
            <w:gridSpan w:val="5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B65AC" w:rsidRDefault="000B65AC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noWrap/>
            <w:tcMar>
              <w:left w:w="0" w:type="dxa"/>
              <w:right w:w="0" w:type="dxa"/>
            </w:tcMar>
            <w:vAlign w:val="bottom"/>
          </w:tcPr>
          <w:p w:rsidR="000B65AC" w:rsidRDefault="00705843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841" w:type="dxa"/>
            <w:gridSpan w:val="6"/>
            <w:tcBorders>
              <w:bottom w:val="single" w:sz="4" w:space="0" w:color="auto"/>
            </w:tcBorders>
            <w:vAlign w:val="bottom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</w:tr>
      <w:tr w:rsidR="000B65AC" w:rsidRPr="00EA73C1" w:rsidTr="00307F67">
        <w:trPr>
          <w:trHeight w:hRule="exact" w:val="240"/>
          <w:jc w:val="center"/>
        </w:trPr>
        <w:tc>
          <w:tcPr>
            <w:tcW w:w="957" w:type="dxa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</w:tcBorders>
          </w:tcPr>
          <w:p w:rsidR="000B65AC" w:rsidRDefault="000B65AC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0B65AC" w:rsidRPr="00EA73C1" w:rsidRDefault="000B65AC" w:rsidP="00AC47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6"/>
            <w:tcBorders>
              <w:top w:val="single" w:sz="4" w:space="0" w:color="auto"/>
            </w:tcBorders>
          </w:tcPr>
          <w:p w:rsidR="000B65AC" w:rsidRPr="00EA73C1" w:rsidRDefault="000B65AC" w:rsidP="00AC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Judge of Probate Court or Special Probate Judge for the above-named County</w:t>
            </w:r>
          </w:p>
        </w:tc>
      </w:tr>
      <w:tr w:rsidR="00567842" w:rsidRPr="00EA73C1" w:rsidTr="00307F67">
        <w:trPr>
          <w:trHeight w:hRule="exact" w:val="240"/>
          <w:jc w:val="center"/>
        </w:trPr>
        <w:tc>
          <w:tcPr>
            <w:tcW w:w="1914" w:type="dxa"/>
            <w:gridSpan w:val="6"/>
            <w:tcBorders>
              <w:bottom w:val="single" w:sz="4" w:space="0" w:color="auto"/>
            </w:tcBorders>
            <w:vAlign w:val="bottom"/>
          </w:tcPr>
          <w:p w:rsidR="00567842" w:rsidRDefault="00D239CA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10"/>
          </w:tcPr>
          <w:p w:rsidR="00567842" w:rsidRDefault="00567842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960" w:type="dxa"/>
            <w:gridSpan w:val="7"/>
          </w:tcPr>
          <w:p w:rsidR="00567842" w:rsidRDefault="00567842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4"/>
          </w:tcPr>
          <w:p w:rsidR="00567842" w:rsidRDefault="00567842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5"/>
          </w:tcPr>
          <w:p w:rsidR="00567842" w:rsidRDefault="00567842" w:rsidP="00AC477B">
            <w:pPr>
              <w:jc w:val="center"/>
              <w:rPr>
                <w:sz w:val="16"/>
                <w:szCs w:val="16"/>
              </w:rPr>
            </w:pPr>
          </w:p>
        </w:tc>
      </w:tr>
      <w:tr w:rsidR="005644BE" w:rsidRPr="004B6C86" w:rsidTr="00567842">
        <w:trPr>
          <w:trHeight w:hRule="exact" w:val="240"/>
          <w:jc w:val="center"/>
        </w:trPr>
        <w:tc>
          <w:tcPr>
            <w:tcW w:w="11121" w:type="dxa"/>
            <w:gridSpan w:val="32"/>
            <w:vAlign w:val="bottom"/>
          </w:tcPr>
          <w:p w:rsidR="005644BE" w:rsidRPr="004B6C86" w:rsidRDefault="005644BE" w:rsidP="00567842">
            <w:pPr>
              <w:rPr>
                <w:b/>
                <w:sz w:val="20"/>
                <w:szCs w:val="20"/>
              </w:rPr>
            </w:pPr>
          </w:p>
        </w:tc>
      </w:tr>
      <w:tr w:rsidR="00A70D3C" w:rsidRPr="004B6C86" w:rsidTr="008E2B4A">
        <w:trPr>
          <w:trHeight w:hRule="exact" w:val="240"/>
          <w:jc w:val="center"/>
        </w:trPr>
        <w:tc>
          <w:tcPr>
            <w:tcW w:w="11121" w:type="dxa"/>
            <w:gridSpan w:val="32"/>
            <w:noWrap/>
            <w:tcMar>
              <w:left w:w="40" w:type="dxa"/>
            </w:tcMar>
            <w:vAlign w:val="bottom"/>
          </w:tcPr>
          <w:p w:rsidR="00A70D3C" w:rsidRPr="009B5FC9" w:rsidRDefault="00C7687A" w:rsidP="00C7687A">
            <w:pPr>
              <w:rPr>
                <w:b/>
                <w:sz w:val="12"/>
                <w:szCs w:val="12"/>
              </w:rPr>
            </w:pPr>
            <w:r w:rsidRPr="009B5FC9">
              <w:rPr>
                <w:b/>
                <w:sz w:val="12"/>
                <w:szCs w:val="12"/>
              </w:rPr>
              <w:t>SCDMH FORM</w:t>
            </w:r>
            <w:r w:rsidR="00341E07">
              <w:rPr>
                <w:b/>
                <w:sz w:val="12"/>
                <w:szCs w:val="12"/>
              </w:rPr>
              <w:t xml:space="preserve"> APR. 89 (REV. APR</w:t>
            </w:r>
            <w:r>
              <w:rPr>
                <w:b/>
                <w:sz w:val="12"/>
                <w:szCs w:val="12"/>
              </w:rPr>
              <w:t xml:space="preserve">. 18) </w:t>
            </w:r>
            <w:r w:rsidRPr="009B5FC9">
              <w:rPr>
                <w:b/>
                <w:sz w:val="12"/>
                <w:szCs w:val="12"/>
              </w:rPr>
              <w:t xml:space="preserve"> MH-FCC-2 </w:t>
            </w:r>
            <w:r>
              <w:rPr>
                <w:b/>
                <w:sz w:val="12"/>
                <w:szCs w:val="12"/>
              </w:rPr>
              <w:t xml:space="preserve">  </w:t>
            </w:r>
            <w:r w:rsidRPr="009B5FC9">
              <w:rPr>
                <w:b/>
                <w:sz w:val="12"/>
                <w:szCs w:val="12"/>
              </w:rPr>
              <w:t xml:space="preserve"> M-133 </w:t>
            </w:r>
          </w:p>
        </w:tc>
      </w:tr>
      <w:tr w:rsidR="00A70D3C" w:rsidRPr="004B6C86" w:rsidTr="008E2B4A">
        <w:trPr>
          <w:trHeight w:hRule="exact" w:val="240"/>
          <w:jc w:val="center"/>
        </w:trPr>
        <w:tc>
          <w:tcPr>
            <w:tcW w:w="11121" w:type="dxa"/>
            <w:gridSpan w:val="32"/>
            <w:tcBorders>
              <w:bottom w:val="dashSmallGap" w:sz="4" w:space="0" w:color="auto"/>
            </w:tcBorders>
            <w:vAlign w:val="bottom"/>
          </w:tcPr>
          <w:p w:rsidR="00A70D3C" w:rsidRPr="009B5FC9" w:rsidRDefault="00A70D3C" w:rsidP="00567842">
            <w:pPr>
              <w:rPr>
                <w:b/>
                <w:sz w:val="12"/>
                <w:szCs w:val="12"/>
              </w:rPr>
            </w:pPr>
          </w:p>
        </w:tc>
      </w:tr>
      <w:tr w:rsidR="00AC477B" w:rsidRPr="004B6C86" w:rsidTr="008E2B4A">
        <w:trPr>
          <w:jc w:val="center"/>
        </w:trPr>
        <w:tc>
          <w:tcPr>
            <w:tcW w:w="4654" w:type="dxa"/>
            <w:gridSpan w:val="22"/>
            <w:tcBorders>
              <w:top w:val="dashSmallGap" w:sz="4" w:space="0" w:color="auto"/>
            </w:tcBorders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STATE OF SOUTH CAROLINA</w:t>
            </w:r>
          </w:p>
        </w:tc>
        <w:tc>
          <w:tcPr>
            <w:tcW w:w="626" w:type="dxa"/>
            <w:gridSpan w:val="4"/>
            <w:tcBorders>
              <w:top w:val="dashSmallGap" w:sz="4" w:space="0" w:color="auto"/>
            </w:tcBorders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  <w:tcBorders>
              <w:top w:val="dashSmallGap" w:sz="4" w:space="0" w:color="auto"/>
            </w:tcBorders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ashSmallGap" w:sz="4" w:space="0" w:color="auto"/>
            </w:tcBorders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IN THE PROBATE COURT</w:t>
            </w: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trHeight w:hRule="exact" w:val="240"/>
          <w:jc w:val="center"/>
        </w:trPr>
        <w:tc>
          <w:tcPr>
            <w:tcW w:w="1438" w:type="dxa"/>
            <w:gridSpan w:val="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COUNTY OF</w:t>
            </w:r>
          </w:p>
        </w:tc>
        <w:tc>
          <w:tcPr>
            <w:tcW w:w="3216" w:type="dxa"/>
            <w:gridSpan w:val="20"/>
            <w:vAlign w:val="bottom"/>
          </w:tcPr>
          <w:p w:rsidR="00AC477B" w:rsidRPr="004B6C86" w:rsidRDefault="00D239CA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EX PARTE:</w:t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AC477B" w:rsidRPr="004B6C86" w:rsidRDefault="00AC477B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B84" w:rsidRPr="004B6C86" w:rsidTr="00307F67">
        <w:trPr>
          <w:trHeight w:hRule="exact" w:val="240"/>
          <w:jc w:val="center"/>
        </w:trPr>
        <w:tc>
          <w:tcPr>
            <w:tcW w:w="4654" w:type="dxa"/>
            <w:gridSpan w:val="22"/>
          </w:tcPr>
          <w:p w:rsidR="00090B84" w:rsidRPr="004B6C86" w:rsidRDefault="00090B84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090B84" w:rsidRPr="004B6C86" w:rsidRDefault="00090B84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063" w:type="dxa"/>
            <w:gridSpan w:val="5"/>
          </w:tcPr>
          <w:p w:rsidR="00090B84" w:rsidRPr="004B6C86" w:rsidRDefault="00090B84" w:rsidP="00AC477B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090B84" w:rsidRPr="004B6C86" w:rsidRDefault="00090B84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B84" w:rsidRPr="004B6C86" w:rsidTr="00EF1BD0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090B84" w:rsidRPr="004B6C86" w:rsidRDefault="00D239CA" w:rsidP="009F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gridSpan w:val="4"/>
            <w:vAlign w:val="bottom"/>
          </w:tcPr>
          <w:p w:rsidR="00090B84" w:rsidRPr="004B6C86" w:rsidRDefault="00090B84" w:rsidP="00AC477B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  <w:vAlign w:val="bottom"/>
          </w:tcPr>
          <w:p w:rsidR="00090B84" w:rsidRPr="004B6C86" w:rsidRDefault="00090B84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FOR RELEASE BASED ON NO PROBABLE</w:t>
            </w:r>
          </w:p>
        </w:tc>
      </w:tr>
      <w:tr w:rsidR="00AC477B" w:rsidRPr="004B6C86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AC477B" w:rsidRPr="004B6C86" w:rsidRDefault="00AC477B" w:rsidP="00AC477B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Affiant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626" w:type="dxa"/>
            <w:gridSpan w:val="4"/>
          </w:tcPr>
          <w:p w:rsidR="00AC477B" w:rsidRPr="004B6C86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Pr="004B6C86" w:rsidRDefault="00AC477B" w:rsidP="00AC4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 FOR EMERGENCY ADMISSION</w:t>
            </w: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</w:tcPr>
          <w:p w:rsidR="00AC477B" w:rsidRDefault="00AC477B" w:rsidP="00AC4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MATTER OF:</w:t>
            </w: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4654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:rsidR="008E2B4A" w:rsidRDefault="00D239CA" w:rsidP="00AC477B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</w:p>
          <w:p w:rsidR="008E2B4A" w:rsidRDefault="008E2B4A" w:rsidP="00AC477B">
            <w:pPr>
              <w:rPr>
                <w:noProof/>
                <w:sz w:val="20"/>
                <w:szCs w:val="20"/>
              </w:rPr>
            </w:pPr>
          </w:p>
          <w:p w:rsidR="00AC477B" w:rsidRDefault="00D239CA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  <w:p w:rsidR="00AC477B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4"/>
          </w:tcPr>
          <w:p w:rsidR="00AC477B" w:rsidRDefault="00090B84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  <w:tcBorders>
              <w:top w:val="single" w:sz="4" w:space="0" w:color="auto"/>
            </w:tcBorders>
          </w:tcPr>
          <w:p w:rsidR="00AC477B" w:rsidRPr="004B6C86" w:rsidRDefault="00AC477B" w:rsidP="00AC477B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(A Person Alleged to be Mentally Ill)</w:t>
            </w: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307F67">
        <w:trPr>
          <w:jc w:val="center"/>
        </w:trPr>
        <w:tc>
          <w:tcPr>
            <w:tcW w:w="4654" w:type="dxa"/>
            <w:gridSpan w:val="22"/>
          </w:tcPr>
          <w:p w:rsidR="00AC477B" w:rsidRPr="004B6C86" w:rsidRDefault="00AC477B" w:rsidP="00AC47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4"/>
          </w:tcPr>
          <w:p w:rsidR="00AC477B" w:rsidRDefault="00AC477B" w:rsidP="00AC477B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6"/>
          </w:tcPr>
          <w:p w:rsidR="00AC477B" w:rsidRDefault="00AC477B" w:rsidP="00AC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Pr="009A331E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reviewing the Affidavit for Emergency Admission, the Certificate of Licensed Physician, and the additional documents submitted by the treatment facility (if any) concerning the above named person, I find that probable cause does not exist to continue the emergency detention of the above-named person pursuant to S.C. Code § 44-17-410. </w:t>
            </w: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</w:tr>
      <w:tr w:rsidR="00AC477B" w:rsidTr="009B5FC9">
        <w:trPr>
          <w:jc w:val="center"/>
        </w:trPr>
        <w:tc>
          <w:tcPr>
            <w:tcW w:w="11121" w:type="dxa"/>
            <w:gridSpan w:val="3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SO ORDERED that the Affidavit herein be dismissed and that said person be released from the facility in which he/she is presently detained.</w:t>
            </w:r>
          </w:p>
        </w:tc>
      </w:tr>
      <w:tr w:rsidR="00AC477B" w:rsidTr="00307F67">
        <w:trPr>
          <w:jc w:val="center"/>
        </w:trPr>
        <w:tc>
          <w:tcPr>
            <w:tcW w:w="1582" w:type="dxa"/>
            <w:gridSpan w:val="4"/>
          </w:tcPr>
          <w:p w:rsidR="00AC477B" w:rsidRPr="00E523EC" w:rsidRDefault="00AC477B" w:rsidP="00AC477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49" w:type="dxa"/>
            <w:gridSpan w:val="4"/>
          </w:tcPr>
          <w:p w:rsidR="00AC477B" w:rsidRPr="00E523EC" w:rsidRDefault="00AC477B" w:rsidP="00AC477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4"/>
          </w:tcPr>
          <w:p w:rsidR="00AC477B" w:rsidRPr="00E523EC" w:rsidRDefault="00AC477B" w:rsidP="00AC477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30" w:type="dxa"/>
            <w:gridSpan w:val="9"/>
          </w:tcPr>
          <w:p w:rsidR="00AC477B" w:rsidRPr="00E523EC" w:rsidRDefault="00AC477B" w:rsidP="00AC477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550" w:type="dxa"/>
            <w:gridSpan w:val="11"/>
          </w:tcPr>
          <w:p w:rsidR="00AC477B" w:rsidRPr="00E523EC" w:rsidRDefault="00AC477B" w:rsidP="00AC477B">
            <w:pPr>
              <w:jc w:val="both"/>
              <w:rPr>
                <w:sz w:val="12"/>
                <w:szCs w:val="12"/>
              </w:rPr>
            </w:pPr>
          </w:p>
        </w:tc>
      </w:tr>
      <w:tr w:rsidR="00090B84" w:rsidTr="00705843">
        <w:trPr>
          <w:trHeight w:hRule="exact" w:val="240"/>
          <w:jc w:val="center"/>
        </w:trPr>
        <w:tc>
          <w:tcPr>
            <w:tcW w:w="957" w:type="dxa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</w:t>
            </w:r>
          </w:p>
        </w:tc>
        <w:tc>
          <w:tcPr>
            <w:tcW w:w="564" w:type="dxa"/>
            <w:gridSpan w:val="2"/>
            <w:noWrap/>
            <w:tcMar>
              <w:left w:w="40" w:type="dxa"/>
              <w:right w:w="40" w:type="dxa"/>
            </w:tcMar>
            <w:vAlign w:val="bottom"/>
          </w:tcPr>
          <w:p w:rsidR="00090B84" w:rsidRDefault="00D239CA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7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680" w:type="dxa"/>
            <w:gridSpan w:val="8"/>
            <w:noWrap/>
            <w:tcMar>
              <w:left w:w="40" w:type="dxa"/>
              <w:right w:w="40" w:type="dxa"/>
            </w:tcMar>
            <w:vAlign w:val="bottom"/>
          </w:tcPr>
          <w:p w:rsidR="00090B84" w:rsidRDefault="00C7687A" w:rsidP="009F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0" w:type="dxa"/>
            <w:gridSpan w:val="2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80" w:type="dxa"/>
            <w:gridSpan w:val="5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noWrap/>
            <w:tcMar>
              <w:left w:w="0" w:type="dxa"/>
              <w:right w:w="0" w:type="dxa"/>
            </w:tcMar>
            <w:vAlign w:val="bottom"/>
          </w:tcPr>
          <w:p w:rsidR="00090B84" w:rsidRDefault="00705843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841" w:type="dxa"/>
            <w:gridSpan w:val="6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</w:tr>
      <w:tr w:rsidR="00090B84" w:rsidRPr="00EA73C1" w:rsidTr="00307F67">
        <w:trPr>
          <w:trHeight w:hRule="exact" w:val="240"/>
          <w:jc w:val="center"/>
        </w:trPr>
        <w:tc>
          <w:tcPr>
            <w:tcW w:w="957" w:type="dxa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7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Default="00090B84" w:rsidP="00AC47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" w:type="dxa"/>
            <w:noWrap/>
            <w:tcMar>
              <w:left w:w="40" w:type="dxa"/>
              <w:right w:w="40" w:type="dxa"/>
            </w:tcMar>
            <w:vAlign w:val="bottom"/>
          </w:tcPr>
          <w:p w:rsidR="00090B84" w:rsidRPr="00EA73C1" w:rsidRDefault="00090B84" w:rsidP="00AC47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6"/>
            <w:tcBorders>
              <w:top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090B84" w:rsidRPr="00EA73C1" w:rsidRDefault="00090B84" w:rsidP="00AC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Judge of Probate Court or Special Probate Judge for the above-named County</w:t>
            </w:r>
          </w:p>
        </w:tc>
      </w:tr>
      <w:tr w:rsidR="00AC477B" w:rsidTr="00307F67">
        <w:trPr>
          <w:trHeight w:hRule="exact" w:val="240"/>
          <w:jc w:val="center"/>
        </w:trPr>
        <w:tc>
          <w:tcPr>
            <w:tcW w:w="2320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AC477B" w:rsidRDefault="00D239CA" w:rsidP="009F1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 w:rsidR="009F141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51" w:type="dxa"/>
            <w:gridSpan w:val="12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6550" w:type="dxa"/>
            <w:gridSpan w:val="11"/>
          </w:tcPr>
          <w:p w:rsidR="00AC477B" w:rsidRDefault="00AC477B" w:rsidP="00AC477B">
            <w:pPr>
              <w:jc w:val="both"/>
              <w:rPr>
                <w:sz w:val="20"/>
                <w:szCs w:val="20"/>
              </w:rPr>
            </w:pPr>
          </w:p>
        </w:tc>
      </w:tr>
    </w:tbl>
    <w:p w:rsidR="007676C3" w:rsidRPr="00E523EC" w:rsidRDefault="007676C3" w:rsidP="00E523EC">
      <w:pPr>
        <w:rPr>
          <w:sz w:val="2"/>
          <w:szCs w:val="2"/>
        </w:rPr>
      </w:pPr>
    </w:p>
    <w:sectPr w:rsidR="007676C3" w:rsidRPr="00E523EC" w:rsidSect="007A2C70">
      <w:footerReference w:type="defaul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59" w:rsidRDefault="00464559" w:rsidP="00EA73C1">
      <w:pPr>
        <w:spacing w:after="0" w:line="240" w:lineRule="auto"/>
      </w:pPr>
      <w:r>
        <w:separator/>
      </w:r>
    </w:p>
  </w:endnote>
  <w:endnote w:type="continuationSeparator" w:id="0">
    <w:p w:rsidR="00464559" w:rsidRDefault="00464559" w:rsidP="00EA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C3" w:rsidRPr="00452F0B" w:rsidRDefault="007676C3">
    <w:pPr>
      <w:pStyle w:val="Footer"/>
      <w:rPr>
        <w:b/>
        <w:sz w:val="12"/>
        <w:szCs w:val="12"/>
      </w:rPr>
    </w:pPr>
    <w:r w:rsidRPr="00452F0B">
      <w:rPr>
        <w:b/>
        <w:sz w:val="12"/>
        <w:szCs w:val="12"/>
      </w:rPr>
      <w:t>SCDMH FORM</w:t>
    </w:r>
  </w:p>
  <w:p w:rsidR="007676C3" w:rsidRPr="00452F0B" w:rsidRDefault="00341E07">
    <w:pPr>
      <w:pStyle w:val="Footer"/>
      <w:rPr>
        <w:b/>
        <w:sz w:val="12"/>
        <w:szCs w:val="12"/>
      </w:rPr>
    </w:pPr>
    <w:r w:rsidRPr="00452F0B">
      <w:rPr>
        <w:b/>
        <w:sz w:val="12"/>
        <w:szCs w:val="12"/>
      </w:rPr>
      <w:t>APR. 89 (REV. APR</w:t>
    </w:r>
    <w:r w:rsidR="00A27E10" w:rsidRPr="00452F0B">
      <w:rPr>
        <w:b/>
        <w:sz w:val="12"/>
        <w:szCs w:val="12"/>
      </w:rPr>
      <w:t xml:space="preserve">. </w:t>
    </w:r>
    <w:r w:rsidR="007676C3" w:rsidRPr="00452F0B">
      <w:rPr>
        <w:b/>
        <w:sz w:val="12"/>
        <w:szCs w:val="12"/>
      </w:rPr>
      <w:t xml:space="preserve">18)     M-133 </w:t>
    </w:r>
  </w:p>
  <w:p w:rsidR="007676C3" w:rsidRPr="00EA73C1" w:rsidRDefault="007A2C70">
    <w:pPr>
      <w:pStyle w:val="Footer"/>
      <w:rPr>
        <w:sz w:val="12"/>
        <w:szCs w:val="12"/>
      </w:rPr>
    </w:pPr>
    <w:r w:rsidRPr="00452F0B">
      <w:rPr>
        <w:b/>
        <w:sz w:val="12"/>
        <w:szCs w:val="12"/>
      </w:rPr>
      <w:t>MH-FCC-2</w:t>
    </w:r>
    <w:r>
      <w:rPr>
        <w:sz w:val="12"/>
        <w:szCs w:val="12"/>
      </w:rPr>
      <w:tab/>
    </w:r>
    <w:r w:rsidR="00C70ED6">
      <w:rPr>
        <w:sz w:val="12"/>
        <w:szCs w:val="12"/>
      </w:rPr>
      <w:t xml:space="preserve">                                                       </w:t>
    </w:r>
    <w:r w:rsidR="00C70ED6" w:rsidRPr="00452F0B">
      <w:rPr>
        <w:b/>
        <w:sz w:val="12"/>
        <w:szCs w:val="12"/>
      </w:rPr>
      <w:t xml:space="preserve"> </w:t>
    </w:r>
    <w:r w:rsidRPr="00452F0B">
      <w:rPr>
        <w:b/>
        <w:sz w:val="12"/>
        <w:szCs w:val="12"/>
      </w:rPr>
      <w:t>PAGE 2</w:t>
    </w:r>
    <w:r w:rsidR="007676C3" w:rsidRPr="00452F0B">
      <w:rPr>
        <w:b/>
        <w:sz w:val="12"/>
        <w:szCs w:val="12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70" w:rsidRPr="00452F0B" w:rsidRDefault="007A2C70" w:rsidP="007A2C70">
    <w:pPr>
      <w:pStyle w:val="Footer"/>
      <w:rPr>
        <w:b/>
        <w:sz w:val="12"/>
        <w:szCs w:val="12"/>
      </w:rPr>
    </w:pPr>
    <w:r w:rsidRPr="00452F0B">
      <w:rPr>
        <w:b/>
        <w:sz w:val="12"/>
        <w:szCs w:val="12"/>
      </w:rPr>
      <w:t>SCDMH FORM</w:t>
    </w:r>
  </w:p>
  <w:p w:rsidR="007A2C70" w:rsidRPr="00452F0B" w:rsidRDefault="00C7687A" w:rsidP="007A2C70">
    <w:pPr>
      <w:pStyle w:val="Footer"/>
      <w:rPr>
        <w:b/>
        <w:sz w:val="12"/>
        <w:szCs w:val="12"/>
      </w:rPr>
    </w:pPr>
    <w:r w:rsidRPr="00452F0B">
      <w:rPr>
        <w:b/>
        <w:sz w:val="12"/>
        <w:szCs w:val="12"/>
      </w:rPr>
      <w:t xml:space="preserve">APR. 89 </w:t>
    </w:r>
    <w:r w:rsidR="00341E07" w:rsidRPr="00452F0B">
      <w:rPr>
        <w:b/>
        <w:sz w:val="12"/>
        <w:szCs w:val="12"/>
      </w:rPr>
      <w:t>(REV. APR</w:t>
    </w:r>
    <w:r w:rsidR="00A27E10" w:rsidRPr="00452F0B">
      <w:rPr>
        <w:b/>
        <w:sz w:val="12"/>
        <w:szCs w:val="12"/>
      </w:rPr>
      <w:t xml:space="preserve">. </w:t>
    </w:r>
    <w:r w:rsidR="007A2C70" w:rsidRPr="00452F0B">
      <w:rPr>
        <w:b/>
        <w:sz w:val="12"/>
        <w:szCs w:val="12"/>
      </w:rPr>
      <w:t xml:space="preserve">18)     M-133 </w:t>
    </w:r>
  </w:p>
  <w:p w:rsidR="007A2C70" w:rsidRPr="00EA73C1" w:rsidRDefault="007A2C70" w:rsidP="007A2C70">
    <w:pPr>
      <w:pStyle w:val="Footer"/>
      <w:rPr>
        <w:sz w:val="12"/>
        <w:szCs w:val="12"/>
      </w:rPr>
    </w:pPr>
    <w:r w:rsidRPr="00452F0B">
      <w:rPr>
        <w:b/>
        <w:sz w:val="12"/>
        <w:szCs w:val="12"/>
      </w:rPr>
      <w:t>MH-FCC-2</w:t>
    </w:r>
    <w:r>
      <w:rPr>
        <w:sz w:val="12"/>
        <w:szCs w:val="12"/>
      </w:rPr>
      <w:tab/>
    </w:r>
    <w:r w:rsidR="00C70ED6">
      <w:rPr>
        <w:sz w:val="12"/>
        <w:szCs w:val="12"/>
      </w:rPr>
      <w:t xml:space="preserve">                                                    </w:t>
    </w:r>
    <w:r w:rsidRPr="00452F0B">
      <w:rPr>
        <w:b/>
        <w:sz w:val="12"/>
        <w:szCs w:val="12"/>
      </w:rPr>
      <w:t>PAGE 1 OF 2</w:t>
    </w:r>
  </w:p>
  <w:p w:rsidR="007A2C70" w:rsidRDefault="007A2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59" w:rsidRDefault="00464559" w:rsidP="00EA73C1">
      <w:pPr>
        <w:spacing w:after="0" w:line="240" w:lineRule="auto"/>
      </w:pPr>
      <w:r>
        <w:separator/>
      </w:r>
    </w:p>
  </w:footnote>
  <w:footnote w:type="continuationSeparator" w:id="0">
    <w:p w:rsidR="00464559" w:rsidRDefault="00464559" w:rsidP="00EA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+hOItuhTAr/JVPNXt5Y6LMs3r/cloa1dXisX6pdVVSo8vpxAV8a/L/Zo7IG9iDjWyTxYS2JwaHNlcRBoh2v+QA==" w:salt="HMKk/2t0WxAVnXFYp4Bg+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6"/>
    <w:rsid w:val="00071207"/>
    <w:rsid w:val="00090B84"/>
    <w:rsid w:val="0009268E"/>
    <w:rsid w:val="000B65AC"/>
    <w:rsid w:val="001003E9"/>
    <w:rsid w:val="0020050A"/>
    <w:rsid w:val="00223DD6"/>
    <w:rsid w:val="00285605"/>
    <w:rsid w:val="00293936"/>
    <w:rsid w:val="002C4021"/>
    <w:rsid w:val="002F218F"/>
    <w:rsid w:val="00307F67"/>
    <w:rsid w:val="00341E07"/>
    <w:rsid w:val="00371EE5"/>
    <w:rsid w:val="003938FE"/>
    <w:rsid w:val="003A7B13"/>
    <w:rsid w:val="004025FC"/>
    <w:rsid w:val="004256DA"/>
    <w:rsid w:val="00452F0B"/>
    <w:rsid w:val="00464559"/>
    <w:rsid w:val="00475F37"/>
    <w:rsid w:val="00486C6C"/>
    <w:rsid w:val="00491913"/>
    <w:rsid w:val="004B6C86"/>
    <w:rsid w:val="004E1466"/>
    <w:rsid w:val="004E60DF"/>
    <w:rsid w:val="00551796"/>
    <w:rsid w:val="00556ECE"/>
    <w:rsid w:val="005644BE"/>
    <w:rsid w:val="00567842"/>
    <w:rsid w:val="00652DD9"/>
    <w:rsid w:val="006F3B6A"/>
    <w:rsid w:val="00705843"/>
    <w:rsid w:val="00712ECF"/>
    <w:rsid w:val="00726141"/>
    <w:rsid w:val="007456E2"/>
    <w:rsid w:val="00747BD5"/>
    <w:rsid w:val="007676C3"/>
    <w:rsid w:val="00794CCF"/>
    <w:rsid w:val="007A2C70"/>
    <w:rsid w:val="00843E3D"/>
    <w:rsid w:val="008E2B4A"/>
    <w:rsid w:val="0095295D"/>
    <w:rsid w:val="009659B0"/>
    <w:rsid w:val="009956F0"/>
    <w:rsid w:val="009A331E"/>
    <w:rsid w:val="009A41B6"/>
    <w:rsid w:val="009B5FC9"/>
    <w:rsid w:val="009F1410"/>
    <w:rsid w:val="009F2D9C"/>
    <w:rsid w:val="00A27E10"/>
    <w:rsid w:val="00A57DC7"/>
    <w:rsid w:val="00A70D3C"/>
    <w:rsid w:val="00A9071C"/>
    <w:rsid w:val="00AA6870"/>
    <w:rsid w:val="00AC477B"/>
    <w:rsid w:val="00B10CC9"/>
    <w:rsid w:val="00B235ED"/>
    <w:rsid w:val="00B36B06"/>
    <w:rsid w:val="00BC26B8"/>
    <w:rsid w:val="00C05DDE"/>
    <w:rsid w:val="00C62244"/>
    <w:rsid w:val="00C632D7"/>
    <w:rsid w:val="00C70ED6"/>
    <w:rsid w:val="00C7687A"/>
    <w:rsid w:val="00C8744E"/>
    <w:rsid w:val="00CA0CFE"/>
    <w:rsid w:val="00CB082C"/>
    <w:rsid w:val="00CD2CAF"/>
    <w:rsid w:val="00D239CA"/>
    <w:rsid w:val="00D8697E"/>
    <w:rsid w:val="00DC2C62"/>
    <w:rsid w:val="00DE389D"/>
    <w:rsid w:val="00E4220E"/>
    <w:rsid w:val="00E523EC"/>
    <w:rsid w:val="00E61157"/>
    <w:rsid w:val="00E86D3D"/>
    <w:rsid w:val="00EA73C1"/>
    <w:rsid w:val="00EC65B8"/>
    <w:rsid w:val="00EF1BD0"/>
    <w:rsid w:val="00F659FB"/>
    <w:rsid w:val="00F921E9"/>
    <w:rsid w:val="00FA1227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E8257DA-F339-4CD3-A495-72C63B56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D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C1"/>
  </w:style>
  <w:style w:type="paragraph" w:styleId="Footer">
    <w:name w:val="footer"/>
    <w:basedOn w:val="Normal"/>
    <w:link w:val="FooterChar"/>
    <w:uiPriority w:val="99"/>
    <w:unhideWhenUsed/>
    <w:rsid w:val="00EA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D7E9-F5F4-4A41-9914-421B9E21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Molly Edwards</dc:creator>
  <cp:lastModifiedBy>NIA BEHLING</cp:lastModifiedBy>
  <cp:revision>2</cp:revision>
  <cp:lastPrinted>2018-02-16T16:57:00Z</cp:lastPrinted>
  <dcterms:created xsi:type="dcterms:W3CDTF">2018-05-21T15:26:00Z</dcterms:created>
  <dcterms:modified xsi:type="dcterms:W3CDTF">2018-05-21T15:26:00Z</dcterms:modified>
</cp:coreProperties>
</file>